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084D" w:rsidRPr="00D40F84" w:rsidRDefault="00F6084D" w:rsidP="00F6084D">
      <w:pPr>
        <w:pStyle w:val="a3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(третий созыв)</w:t>
      </w:r>
    </w:p>
    <w:p w:rsidR="00F6084D" w:rsidRPr="00D40F84" w:rsidRDefault="00F6084D" w:rsidP="00F6084D">
      <w:pPr>
        <w:rPr>
          <w:sz w:val="28"/>
          <w:szCs w:val="28"/>
        </w:rPr>
      </w:pPr>
    </w:p>
    <w:p w:rsidR="00F6084D" w:rsidRPr="00D40F84" w:rsidRDefault="00F6084D" w:rsidP="00F6084D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 xml:space="preserve">От </w:t>
      </w:r>
      <w:r w:rsidR="00FC0C5C">
        <w:rPr>
          <w:sz w:val="28"/>
          <w:szCs w:val="28"/>
        </w:rPr>
        <w:t xml:space="preserve">26.04.2019 </w:t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</w:r>
      <w:r w:rsidR="00FC0C5C">
        <w:rPr>
          <w:sz w:val="28"/>
          <w:szCs w:val="28"/>
        </w:rPr>
        <w:tab/>
        <w:t>№ 200</w:t>
      </w:r>
    </w:p>
    <w:p w:rsidR="00F6084D" w:rsidRPr="00D40F84" w:rsidRDefault="00F6084D" w:rsidP="00F6084D">
      <w:pPr>
        <w:jc w:val="center"/>
        <w:rPr>
          <w:sz w:val="28"/>
          <w:szCs w:val="28"/>
          <w:u w:val="single"/>
        </w:rPr>
      </w:pPr>
    </w:p>
    <w:p w:rsidR="00F6084D" w:rsidRPr="00D40F84" w:rsidRDefault="00F6084D" w:rsidP="00F6084D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>пос. Новопокровский</w:t>
      </w:r>
    </w:p>
    <w:p w:rsidR="001216AB" w:rsidRPr="00D40F84" w:rsidRDefault="001216AB" w:rsidP="00F56DE5">
      <w:pPr>
        <w:pStyle w:val="a3"/>
        <w:jc w:val="both"/>
        <w:rPr>
          <w:rFonts w:ascii="Times New Roman" w:hAnsi="Times New Roman"/>
          <w:sz w:val="28"/>
        </w:rPr>
      </w:pPr>
    </w:p>
    <w:p w:rsidR="008666F7" w:rsidRPr="00D40F84" w:rsidRDefault="008666F7" w:rsidP="00F6084D">
      <w:pPr>
        <w:pStyle w:val="a3"/>
        <w:jc w:val="center"/>
        <w:rPr>
          <w:rFonts w:ascii="Times New Roman" w:hAnsi="Times New Roman"/>
          <w:b/>
          <w:sz w:val="28"/>
        </w:rPr>
      </w:pPr>
      <w:r w:rsidRPr="00D40F84">
        <w:rPr>
          <w:rFonts w:ascii="Times New Roman" w:hAnsi="Times New Roman"/>
          <w:b/>
          <w:sz w:val="28"/>
        </w:rPr>
        <w:t xml:space="preserve">Об обнародовании </w:t>
      </w:r>
      <w:r w:rsidR="00F6084D" w:rsidRPr="00D40F84">
        <w:rPr>
          <w:rFonts w:ascii="Times New Roman" w:hAnsi="Times New Roman"/>
          <w:b/>
          <w:sz w:val="28"/>
        </w:rPr>
        <w:t>изменений и дополнений в Устав Покровского сельского поселения Новопокровского</w:t>
      </w:r>
      <w:r w:rsidR="00A46E43" w:rsidRPr="00D40F84">
        <w:rPr>
          <w:rFonts w:ascii="Times New Roman" w:hAnsi="Times New Roman"/>
          <w:b/>
          <w:sz w:val="28"/>
        </w:rPr>
        <w:t xml:space="preserve"> район</w:t>
      </w:r>
      <w:r w:rsidR="00F6084D" w:rsidRPr="00D40F84">
        <w:rPr>
          <w:rFonts w:ascii="Times New Roman" w:hAnsi="Times New Roman"/>
          <w:b/>
          <w:sz w:val="28"/>
        </w:rPr>
        <w:t>а</w:t>
      </w:r>
      <w:r w:rsidRPr="00D40F84">
        <w:rPr>
          <w:rFonts w:ascii="Times New Roman" w:hAnsi="Times New Roman"/>
          <w:b/>
          <w:sz w:val="28"/>
        </w:rPr>
        <w:t>, назначении даты проведения публичных слушаний,</w:t>
      </w:r>
      <w:r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b/>
          <w:sz w:val="28"/>
        </w:rPr>
        <w:t xml:space="preserve"> создании оргкомитета по проведению публичных слушаний, установлении порядка учета и участия граждан в обсуждении проекта </w:t>
      </w:r>
      <w:r w:rsidR="00A46E43" w:rsidRPr="00D40F84">
        <w:rPr>
          <w:rFonts w:ascii="Times New Roman" w:hAnsi="Times New Roman"/>
          <w:b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b/>
          <w:sz w:val="28"/>
        </w:rPr>
        <w:t xml:space="preserve">Покровского сельского поселения Новопокровского </w:t>
      </w:r>
      <w:r w:rsidR="00A46E43" w:rsidRPr="00D40F84">
        <w:rPr>
          <w:rFonts w:ascii="Times New Roman" w:hAnsi="Times New Roman"/>
          <w:b/>
          <w:sz w:val="28"/>
        </w:rPr>
        <w:t>район</w:t>
      </w:r>
      <w:r w:rsidR="00F6084D" w:rsidRPr="00D40F84">
        <w:rPr>
          <w:rFonts w:ascii="Times New Roman" w:hAnsi="Times New Roman"/>
          <w:b/>
          <w:sz w:val="28"/>
        </w:rPr>
        <w:t>а</w:t>
      </w:r>
    </w:p>
    <w:p w:rsidR="008666F7" w:rsidRPr="00D40F84" w:rsidRDefault="008666F7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0A1C12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В соответствии с частью 2 статьи 28, статьей 44 Федерального закона от </w:t>
      </w:r>
      <w:r w:rsidR="00D11D2C" w:rsidRPr="00D40F84">
        <w:rPr>
          <w:rFonts w:ascii="Times New Roman" w:hAnsi="Times New Roman"/>
          <w:sz w:val="28"/>
        </w:rPr>
        <w:t>6 октября 2003 года №131-ФЗ «</w:t>
      </w:r>
      <w:r w:rsidRPr="00D40F84"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D11D2C" w:rsidRPr="00D40F84">
        <w:rPr>
          <w:rFonts w:ascii="Times New Roman" w:hAnsi="Times New Roman"/>
          <w:sz w:val="28"/>
        </w:rPr>
        <w:t xml:space="preserve">равления в Российской Федерации» 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 xml:space="preserve">Совет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>Новоп</w:t>
      </w:r>
      <w:r w:rsidR="00F6084D" w:rsidRPr="00D40F84">
        <w:rPr>
          <w:rFonts w:ascii="Times New Roman" w:hAnsi="Times New Roman"/>
          <w:sz w:val="28"/>
        </w:rPr>
        <w:t>окровского</w:t>
      </w:r>
      <w:r w:rsidR="001216AB" w:rsidRPr="00D40F84">
        <w:rPr>
          <w:rFonts w:ascii="Times New Roman" w:hAnsi="Times New Roman"/>
          <w:sz w:val="28"/>
        </w:rPr>
        <w:t xml:space="preserve"> район</w:t>
      </w:r>
      <w:r w:rsidR="00F6084D" w:rsidRPr="00D40F84">
        <w:rPr>
          <w:rFonts w:ascii="Times New Roman" w:hAnsi="Times New Roman"/>
          <w:sz w:val="28"/>
        </w:rPr>
        <w:t>а</w:t>
      </w:r>
      <w:r w:rsidR="001216AB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D40F84">
        <w:rPr>
          <w:rFonts w:ascii="Times New Roman" w:hAnsi="Times New Roman"/>
          <w:sz w:val="28"/>
        </w:rPr>
        <w:t>р</w:t>
      </w:r>
      <w:proofErr w:type="spellEnd"/>
      <w:proofErr w:type="gramEnd"/>
      <w:r w:rsidRPr="00D40F84">
        <w:rPr>
          <w:rFonts w:ascii="Times New Roman" w:hAnsi="Times New Roman"/>
          <w:sz w:val="28"/>
        </w:rPr>
        <w:t xml:space="preserve"> е </w:t>
      </w:r>
      <w:proofErr w:type="spellStart"/>
      <w:r w:rsidRPr="00D40F84">
        <w:rPr>
          <w:rFonts w:ascii="Times New Roman" w:hAnsi="Times New Roman"/>
          <w:sz w:val="28"/>
        </w:rPr>
        <w:t>ш</w:t>
      </w:r>
      <w:proofErr w:type="spellEnd"/>
      <w:r w:rsidRPr="00D40F84">
        <w:rPr>
          <w:rFonts w:ascii="Times New Roman" w:hAnsi="Times New Roman"/>
          <w:sz w:val="28"/>
        </w:rPr>
        <w:t xml:space="preserve"> и л:</w:t>
      </w:r>
    </w:p>
    <w:p w:rsidR="00C074BE" w:rsidRPr="00D40F84" w:rsidRDefault="00C074BE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2E7593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F84">
        <w:rPr>
          <w:rFonts w:ascii="Times New Roman" w:hAnsi="Times New Roman"/>
          <w:sz w:val="28"/>
        </w:rPr>
        <w:t>Официально о</w:t>
      </w:r>
      <w:r w:rsidR="00D91D2E" w:rsidRPr="00D40F84">
        <w:rPr>
          <w:rFonts w:ascii="Times New Roman" w:hAnsi="Times New Roman"/>
          <w:sz w:val="28"/>
        </w:rPr>
        <w:t>бнародовать</w:t>
      </w:r>
      <w:r w:rsidR="000A1C12" w:rsidRPr="00D40F84">
        <w:rPr>
          <w:rFonts w:ascii="Times New Roman" w:hAnsi="Times New Roman"/>
          <w:sz w:val="28"/>
        </w:rPr>
        <w:t xml:space="preserve"> проект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 xml:space="preserve">Покровского сельского поселения Новопокровского района </w:t>
      </w:r>
      <w:r w:rsidR="00F01AF9" w:rsidRPr="00D40F84">
        <w:rPr>
          <w:rFonts w:ascii="Times New Roman" w:hAnsi="Times New Roman"/>
          <w:sz w:val="28"/>
        </w:rPr>
        <w:t>(прил</w:t>
      </w:r>
      <w:r w:rsidRPr="00D40F84">
        <w:rPr>
          <w:rFonts w:ascii="Times New Roman" w:hAnsi="Times New Roman"/>
          <w:sz w:val="28"/>
        </w:rPr>
        <w:t>ожение №</w:t>
      </w:r>
      <w:r w:rsidR="009143B9" w:rsidRPr="00D40F84">
        <w:rPr>
          <w:rFonts w:ascii="Times New Roman" w:hAnsi="Times New Roman"/>
          <w:sz w:val="28"/>
        </w:rPr>
        <w:t>1</w:t>
      </w:r>
      <w:r w:rsidR="00F01AF9" w:rsidRPr="00D40F84">
        <w:rPr>
          <w:rFonts w:ascii="Times New Roman" w:hAnsi="Times New Roman"/>
          <w:sz w:val="28"/>
        </w:rPr>
        <w:t>)</w:t>
      </w:r>
      <w:r w:rsidR="00D91D2E" w:rsidRPr="00D40F84">
        <w:rPr>
          <w:rFonts w:ascii="Times New Roman" w:hAnsi="Times New Roman"/>
          <w:sz w:val="28"/>
        </w:rPr>
        <w:t xml:space="preserve"> путем размещения на информационном стенде администрации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D91D2E" w:rsidRPr="00D40F84">
        <w:rPr>
          <w:rFonts w:ascii="Times New Roman" w:hAnsi="Times New Roman"/>
          <w:sz w:val="28"/>
        </w:rPr>
        <w:t xml:space="preserve">, </w:t>
      </w:r>
      <w:r w:rsidR="00F6084D" w:rsidRPr="00D40F84">
        <w:rPr>
          <w:rFonts w:ascii="Times New Roman" w:hAnsi="Times New Roman"/>
          <w:sz w:val="28"/>
        </w:rPr>
        <w:t>в муниципальном учреждении «Покровская поселенческая библиотека»</w:t>
      </w:r>
      <w:r w:rsidRPr="00D40F84">
        <w:rPr>
          <w:rFonts w:ascii="Times New Roman" w:hAnsi="Times New Roman"/>
          <w:sz w:val="28"/>
        </w:rPr>
        <w:t xml:space="preserve"> и </w:t>
      </w:r>
      <w:r w:rsidRPr="00D40F84">
        <w:rPr>
          <w:rFonts w:ascii="Times New Roman" w:hAnsi="Times New Roman"/>
          <w:sz w:val="28"/>
          <w:szCs w:val="28"/>
        </w:rPr>
        <w:t xml:space="preserve">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</w:t>
      </w:r>
      <w:r w:rsidR="00F6084D" w:rsidRPr="00D40F84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D40F84">
        <w:rPr>
          <w:rFonts w:ascii="Times New Roman" w:hAnsi="Times New Roman"/>
          <w:sz w:val="28"/>
          <w:szCs w:val="28"/>
        </w:rPr>
        <w:t>в</w:t>
      </w:r>
      <w:proofErr w:type="gramEnd"/>
      <w:r w:rsidRPr="00D40F8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- </w:t>
      </w:r>
      <w:r w:rsidRPr="00D40F84">
        <w:rPr>
          <w:rFonts w:ascii="Times New Roman" w:hAnsi="Times New Roman"/>
          <w:sz w:val="28"/>
          <w:szCs w:val="28"/>
          <w:lang w:val="en-US"/>
        </w:rPr>
        <w:t>http</w:t>
      </w:r>
      <w:r w:rsidRPr="00D40F84">
        <w:rPr>
          <w:rFonts w:ascii="Times New Roman" w:hAnsi="Times New Roman"/>
          <w:sz w:val="28"/>
          <w:szCs w:val="28"/>
        </w:rPr>
        <w:t>://</w:t>
      </w:r>
      <w:r w:rsidR="00F6084D" w:rsidRPr="00D40F84">
        <w:rPr>
          <w:sz w:val="28"/>
          <w:szCs w:val="28"/>
        </w:rPr>
        <w:t xml:space="preserve"> </w:t>
      </w:r>
      <w:proofErr w:type="spellStart"/>
      <w:r w:rsidR="00F6084D" w:rsidRPr="00D40F84">
        <w:rPr>
          <w:rFonts w:ascii="Times New Roman" w:hAnsi="Times New Roman"/>
          <w:sz w:val="28"/>
          <w:szCs w:val="28"/>
        </w:rPr>
        <w:t>www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admpokrovskoesp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</w:p>
    <w:p w:rsidR="00F6084D" w:rsidRPr="00D40F84" w:rsidRDefault="000A1C12" w:rsidP="00F6084D">
      <w:pPr>
        <w:pStyle w:val="a3"/>
        <w:widowControl w:val="0"/>
        <w:numPr>
          <w:ilvl w:val="0"/>
          <w:numId w:val="1"/>
        </w:numPr>
        <w:tabs>
          <w:tab w:val="clear" w:pos="1211"/>
          <w:tab w:val="num" w:pos="10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Назначить проведе</w:t>
      </w:r>
      <w:r w:rsidR="00770C1D" w:rsidRPr="00D40F84">
        <w:rPr>
          <w:rFonts w:ascii="Times New Roman" w:hAnsi="Times New Roman"/>
          <w:sz w:val="28"/>
        </w:rPr>
        <w:t>ние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FE49B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на </w:t>
      </w:r>
      <w:r w:rsidR="00C074BE" w:rsidRPr="00D40F84">
        <w:rPr>
          <w:rFonts w:ascii="Times New Roman" w:hAnsi="Times New Roman"/>
          <w:sz w:val="28"/>
        </w:rPr>
        <w:t>17</w:t>
      </w:r>
      <w:r w:rsidR="0034142E" w:rsidRPr="00D40F84">
        <w:rPr>
          <w:rFonts w:ascii="Times New Roman" w:hAnsi="Times New Roman"/>
          <w:sz w:val="28"/>
        </w:rPr>
        <w:t xml:space="preserve"> </w:t>
      </w:r>
      <w:r w:rsidR="00C074BE" w:rsidRPr="00D40F84">
        <w:rPr>
          <w:rFonts w:ascii="Times New Roman" w:hAnsi="Times New Roman"/>
          <w:sz w:val="28"/>
        </w:rPr>
        <w:t>мая</w:t>
      </w:r>
      <w:r w:rsidR="0066109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>20</w:t>
      </w:r>
      <w:r w:rsidR="00D91D2E" w:rsidRPr="00D40F84">
        <w:rPr>
          <w:rFonts w:ascii="Times New Roman" w:hAnsi="Times New Roman"/>
          <w:sz w:val="28"/>
        </w:rPr>
        <w:t>1</w:t>
      </w:r>
      <w:r w:rsidR="006E3826" w:rsidRPr="00D40F84">
        <w:rPr>
          <w:rFonts w:ascii="Times New Roman" w:hAnsi="Times New Roman"/>
          <w:sz w:val="28"/>
        </w:rPr>
        <w:t>8</w:t>
      </w:r>
      <w:r w:rsidR="00354F60" w:rsidRPr="00D40F84">
        <w:rPr>
          <w:rFonts w:ascii="Times New Roman" w:hAnsi="Times New Roman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года</w:t>
      </w:r>
      <w:r w:rsidR="00B2503D" w:rsidRPr="00D40F84">
        <w:rPr>
          <w:rFonts w:ascii="Times New Roman" w:hAnsi="Times New Roman"/>
          <w:b/>
          <w:color w:val="FF0000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на</w:t>
      </w:r>
      <w:r w:rsidR="00B2503D"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 xml:space="preserve">9:00 </w:t>
      </w:r>
      <w:r w:rsidR="00F6084D" w:rsidRPr="00D40F84">
        <w:rPr>
          <w:rFonts w:ascii="Times New Roman" w:hAnsi="Times New Roman"/>
          <w:sz w:val="28"/>
          <w:szCs w:val="28"/>
        </w:rPr>
        <w:t>по адресу поселок Новопокровский, улица Ленина 16А, здание администрации Покровского сельского поселения, кабинет 3.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Создать оргкомитет по проведе</w:t>
      </w:r>
      <w:r w:rsidR="00770C1D" w:rsidRPr="00D40F84">
        <w:rPr>
          <w:rFonts w:ascii="Times New Roman" w:hAnsi="Times New Roman"/>
          <w:sz w:val="28"/>
        </w:rPr>
        <w:t>нию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E02919" w:rsidRPr="00D40F84">
        <w:rPr>
          <w:rFonts w:ascii="Times New Roman" w:hAnsi="Times New Roman"/>
          <w:sz w:val="28"/>
        </w:rPr>
        <w:t xml:space="preserve">изменений </w:t>
      </w:r>
      <w:r w:rsidR="004356AC" w:rsidRPr="00D40F84">
        <w:rPr>
          <w:rFonts w:ascii="Times New Roman" w:hAnsi="Times New Roman"/>
          <w:sz w:val="28"/>
        </w:rPr>
        <w:t>и дополнений</w:t>
      </w:r>
      <w:r w:rsidR="004356AC" w:rsidRPr="00D40F84">
        <w:rPr>
          <w:rFonts w:ascii="Times New Roman" w:hAnsi="Times New Roman"/>
          <w:b/>
          <w:sz w:val="28"/>
        </w:rPr>
        <w:t xml:space="preserve"> </w:t>
      </w:r>
      <w:r w:rsidR="00E02919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E85346" w:rsidRPr="00E85346">
        <w:rPr>
          <w:rFonts w:ascii="Times New Roman" w:hAnsi="Times New Roman"/>
          <w:sz w:val="28"/>
        </w:rPr>
        <w:t xml:space="preserve"> </w:t>
      </w:r>
      <w:r w:rsidR="00E85346" w:rsidRPr="00D40F84">
        <w:rPr>
          <w:rFonts w:ascii="Times New Roman" w:hAnsi="Times New Roman"/>
          <w:sz w:val="28"/>
        </w:rPr>
        <w:t>и утвердить ее состав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2</w:t>
      </w:r>
      <w:r w:rsidRPr="00D40F84">
        <w:rPr>
          <w:rFonts w:ascii="Times New Roman" w:hAnsi="Times New Roman"/>
          <w:sz w:val="28"/>
        </w:rPr>
        <w:t xml:space="preserve">). 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Утвердить порядок учета предложений и участия граждан в обсуждении проекта </w:t>
      </w:r>
      <w:r w:rsidR="00D40F84" w:rsidRPr="00D40F84">
        <w:rPr>
          <w:rFonts w:ascii="Times New Roman" w:hAnsi="Times New Roman"/>
          <w:sz w:val="28"/>
        </w:rPr>
        <w:t>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r w:rsidR="00D40F84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3</w:t>
      </w:r>
      <w:r w:rsidRPr="00D40F84">
        <w:rPr>
          <w:rFonts w:ascii="Times New Roman" w:hAnsi="Times New Roman"/>
          <w:sz w:val="28"/>
        </w:rPr>
        <w:t>).</w:t>
      </w:r>
    </w:p>
    <w:p w:rsidR="009C3C82" w:rsidRPr="00D40F84" w:rsidRDefault="009C3C8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lastRenderedPageBreak/>
        <w:t xml:space="preserve">Создать рабочую группу для учета предложений по </w:t>
      </w:r>
      <w:r w:rsidR="00FE49BF" w:rsidRPr="00D40F84">
        <w:rPr>
          <w:rFonts w:ascii="Times New Roman" w:hAnsi="Times New Roman"/>
          <w:sz w:val="28"/>
        </w:rPr>
        <w:t xml:space="preserve">                   </w:t>
      </w:r>
      <w:r w:rsidRPr="00D40F84">
        <w:rPr>
          <w:rFonts w:ascii="Times New Roman" w:hAnsi="Times New Roman"/>
          <w:sz w:val="28"/>
        </w:rPr>
        <w:t>проекту</w:t>
      </w:r>
      <w:r w:rsidR="00D40F84" w:rsidRPr="00D40F84">
        <w:rPr>
          <w:rFonts w:ascii="Times New Roman" w:hAnsi="Times New Roman"/>
          <w:sz w:val="28"/>
        </w:rPr>
        <w:t xml:space="preserve"> 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proofErr w:type="gramStart"/>
      <w:r w:rsidR="00D40F84" w:rsidRPr="00D40F84">
        <w:rPr>
          <w:rFonts w:ascii="Times New Roman" w:hAnsi="Times New Roman"/>
          <w:sz w:val="28"/>
        </w:rPr>
        <w:t>в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>став</w:t>
      </w:r>
      <w:r w:rsidR="00E8666A" w:rsidRPr="00D40F84">
        <w:rPr>
          <w:rFonts w:ascii="Times New Roman" w:hAnsi="Times New Roman"/>
          <w:sz w:val="28"/>
        </w:rPr>
        <w:t>а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</w:t>
      </w:r>
      <w:r w:rsidR="002E7593" w:rsidRPr="00D40F84">
        <w:rPr>
          <w:rFonts w:ascii="Times New Roman" w:hAnsi="Times New Roman"/>
          <w:sz w:val="28"/>
        </w:rPr>
        <w:t xml:space="preserve"> и утвердить ее состав </w:t>
      </w:r>
      <w:r w:rsidRPr="00D40F84">
        <w:rPr>
          <w:rFonts w:ascii="Times New Roman" w:hAnsi="Times New Roman"/>
          <w:sz w:val="28"/>
        </w:rPr>
        <w:t xml:space="preserve">(приложение № </w:t>
      </w:r>
      <w:r w:rsidR="009143B9" w:rsidRPr="00D40F84">
        <w:rPr>
          <w:rFonts w:ascii="Times New Roman" w:hAnsi="Times New Roman"/>
          <w:sz w:val="28"/>
        </w:rPr>
        <w:t>4</w:t>
      </w:r>
      <w:r w:rsidRPr="00D40F84">
        <w:rPr>
          <w:rFonts w:ascii="Times New Roman" w:hAnsi="Times New Roman"/>
          <w:sz w:val="28"/>
        </w:rPr>
        <w:t>).</w:t>
      </w:r>
    </w:p>
    <w:p w:rsidR="00D40F84" w:rsidRPr="00D40F84" w:rsidRDefault="00D40F84" w:rsidP="00D40F84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F8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 по социальным опросам, национальным вопросам, законности, правопорядку, общественным организациям (Денисенко). </w:t>
      </w:r>
    </w:p>
    <w:p w:rsidR="001216AB" w:rsidRPr="00D40F84" w:rsidRDefault="001216AB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7A1BD1" w:rsidRPr="00D40F84">
        <w:rPr>
          <w:rFonts w:ascii="Times New Roman" w:hAnsi="Times New Roman"/>
          <w:sz w:val="28"/>
          <w:szCs w:val="28"/>
        </w:rPr>
        <w:t xml:space="preserve">в силу со дня его официального </w:t>
      </w:r>
      <w:r w:rsidR="003D7873" w:rsidRPr="00D40F84">
        <w:rPr>
          <w:rFonts w:ascii="Times New Roman" w:hAnsi="Times New Roman"/>
          <w:sz w:val="28"/>
          <w:szCs w:val="28"/>
        </w:rPr>
        <w:t>обнародования</w:t>
      </w:r>
      <w:r w:rsidRPr="00D40F84">
        <w:rPr>
          <w:rFonts w:ascii="Times New Roman" w:hAnsi="Times New Roman"/>
          <w:sz w:val="28"/>
          <w:szCs w:val="28"/>
        </w:rPr>
        <w:t>.</w:t>
      </w:r>
    </w:p>
    <w:p w:rsidR="001216AB" w:rsidRPr="00D40F84" w:rsidRDefault="001216AB" w:rsidP="000B6C3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16AB" w:rsidRPr="00D40F84" w:rsidRDefault="001216AB" w:rsidP="00121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A46E43" w:rsidP="00A46E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C074BE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Г</w:t>
      </w:r>
      <w:r w:rsidR="00A46E43" w:rsidRPr="00D40F84">
        <w:rPr>
          <w:rFonts w:ascii="Times New Roman" w:hAnsi="Times New Roman"/>
          <w:sz w:val="28"/>
          <w:szCs w:val="28"/>
        </w:rPr>
        <w:t>лав</w:t>
      </w:r>
      <w:r w:rsidRPr="00D40F84">
        <w:rPr>
          <w:rFonts w:ascii="Times New Roman" w:hAnsi="Times New Roman"/>
          <w:sz w:val="28"/>
          <w:szCs w:val="28"/>
        </w:rPr>
        <w:t>а</w:t>
      </w:r>
      <w:r w:rsidR="00A46E43" w:rsidRPr="00D40F84">
        <w:rPr>
          <w:rFonts w:ascii="Times New Roman" w:hAnsi="Times New Roman"/>
          <w:sz w:val="28"/>
          <w:szCs w:val="28"/>
        </w:rPr>
        <w:t xml:space="preserve"> 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A46E43" w:rsidRPr="00D40F84" w:rsidRDefault="00A46E43" w:rsidP="00A46E43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40F84" w:rsidRPr="00D40F84" w:rsidRDefault="00A46E43" w:rsidP="00D40F84">
      <w:pPr>
        <w:ind w:firstLine="142"/>
        <w:rPr>
          <w:b/>
          <w:sz w:val="28"/>
          <w:szCs w:val="28"/>
        </w:rPr>
      </w:pPr>
      <w:r w:rsidRPr="00D40F84">
        <w:rPr>
          <w:sz w:val="28"/>
          <w:szCs w:val="28"/>
        </w:rPr>
        <w:t xml:space="preserve"> </w:t>
      </w: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ПРИЛОЖЕНИЕ № 1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УТВЕРЖДЕН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решением Совета Покровского сельского поселения Новопокровского района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FC0C5C">
        <w:rPr>
          <w:rFonts w:ascii="Times New Roman" w:hAnsi="Times New Roman"/>
          <w:sz w:val="28"/>
        </w:rPr>
        <w:t>26.04.2019 г. № 200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094DC9" w:rsidRPr="00E85346" w:rsidRDefault="00E85346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094DC9" w:rsidRPr="00094DC9" w:rsidRDefault="00094DC9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Pr="0087667E">
        <w:rPr>
          <w:rFonts w:ascii="Times New Roman" w:hAnsi="Times New Roman"/>
          <w:b/>
          <w:sz w:val="28"/>
        </w:rPr>
        <w:t>зменения</w:t>
      </w:r>
      <w:r>
        <w:rPr>
          <w:rFonts w:ascii="Times New Roman" w:hAnsi="Times New Roman"/>
          <w:b/>
          <w:sz w:val="28"/>
        </w:rPr>
        <w:t xml:space="preserve"> </w:t>
      </w: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Покровского сельского </w:t>
      </w: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94DC9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1. Пункт 5 статьи 8 </w:t>
      </w:r>
      <w:r w:rsidRPr="00623E63">
        <w:rPr>
          <w:rFonts w:ascii="Times New Roman" w:hAnsi="Times New Roman"/>
          <w:color w:val="000000"/>
          <w:sz w:val="28"/>
          <w:szCs w:val="28"/>
        </w:rPr>
        <w:t>«</w:t>
      </w:r>
      <w:r w:rsidRPr="00623E63">
        <w:rPr>
          <w:rFonts w:ascii="Times New Roman" w:hAnsi="Times New Roman"/>
          <w:sz w:val="28"/>
          <w:szCs w:val="28"/>
        </w:rPr>
        <w:t>Вопросы местного значения поселения» после слов «за сохранностью</w:t>
      </w:r>
      <w:r w:rsidRPr="00623E63">
        <w:rPr>
          <w:rFonts w:ascii="Times New Roman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автомобильных дорог местного значения в границах населенных пунктов поселения</w:t>
      </w:r>
      <w:proofErr w:type="gramStart"/>
      <w:r w:rsidRPr="00623E63">
        <w:rPr>
          <w:rFonts w:ascii="Times New Roman" w:hAnsi="Times New Roman"/>
          <w:sz w:val="28"/>
          <w:szCs w:val="28"/>
        </w:rPr>
        <w:t>,»</w:t>
      </w:r>
      <w:proofErr w:type="gramEnd"/>
      <w:r w:rsidRPr="00623E63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движения,».</w:t>
      </w:r>
    </w:p>
    <w:p w:rsidR="00094DC9" w:rsidRPr="00F86BEC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2. Пункт </w:t>
      </w:r>
      <w:r>
        <w:rPr>
          <w:rFonts w:ascii="Times New Roman" w:hAnsi="Times New Roman"/>
          <w:sz w:val="28"/>
          <w:szCs w:val="28"/>
        </w:rPr>
        <w:t>17</w:t>
      </w:r>
      <w:r w:rsidRPr="00623E63">
        <w:rPr>
          <w:rFonts w:ascii="Times New Roman" w:hAnsi="Times New Roman"/>
          <w:sz w:val="28"/>
          <w:szCs w:val="28"/>
        </w:rPr>
        <w:t xml:space="preserve"> статьи 8 </w:t>
      </w:r>
      <w:r w:rsidRPr="00623E63">
        <w:rPr>
          <w:rFonts w:ascii="Times New Roman" w:hAnsi="Times New Roman"/>
          <w:color w:val="000000"/>
          <w:sz w:val="28"/>
          <w:szCs w:val="28"/>
        </w:rPr>
        <w:t>«</w:t>
      </w:r>
      <w:r w:rsidRPr="00623E63">
        <w:rPr>
          <w:rFonts w:ascii="Times New Roman" w:hAnsi="Times New Roman"/>
          <w:sz w:val="28"/>
          <w:szCs w:val="28"/>
        </w:rPr>
        <w:t xml:space="preserve">Вопросы местного значения поселения»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F86BEC">
        <w:rPr>
          <w:rFonts w:ascii="Times New Roman" w:hAnsi="Times New Roman"/>
          <w:bCs/>
          <w:iCs/>
          <w:sz w:val="28"/>
          <w:szCs w:val="28"/>
        </w:rPr>
        <w:t>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В пункте 13 части 1 </w:t>
      </w:r>
      <w:r w:rsidRPr="00623E63">
        <w:rPr>
          <w:color w:val="000000"/>
          <w:sz w:val="28"/>
          <w:szCs w:val="28"/>
        </w:rPr>
        <w:t>статьи 9 «</w:t>
      </w:r>
      <w:r w:rsidRPr="00623E63">
        <w:rPr>
          <w:sz w:val="28"/>
          <w:szCs w:val="28"/>
        </w:rPr>
        <w:t xml:space="preserve">Права органов местного самоуправления поселения на решение вопросов, не отнесенных к вопросам </w:t>
      </w:r>
      <w:r w:rsidRPr="00F06EF7">
        <w:rPr>
          <w:sz w:val="28"/>
          <w:szCs w:val="28"/>
        </w:rPr>
        <w:t>местного значения поселений» слова «</w:t>
      </w:r>
      <w:r w:rsidRPr="00F06EF7">
        <w:rPr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 w:rsidRPr="00F06EF7">
        <w:rPr>
          <w:sz w:val="28"/>
          <w:szCs w:val="28"/>
        </w:rPr>
        <w:t>деятельности по обращению с животными без владельцев, обитающими».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E63">
        <w:rPr>
          <w:sz w:val="28"/>
          <w:szCs w:val="28"/>
        </w:rPr>
        <w:t xml:space="preserve">. </w:t>
      </w:r>
      <w:r w:rsidRPr="00623E63">
        <w:rPr>
          <w:color w:val="000000"/>
          <w:sz w:val="28"/>
          <w:szCs w:val="28"/>
        </w:rPr>
        <w:t>Части 1 статьи 9 «</w:t>
      </w:r>
      <w:r w:rsidRPr="00623E63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623E63">
        <w:rPr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bidi="fa-IR"/>
        </w:rPr>
      </w:pPr>
      <w:r w:rsidRPr="00623E63">
        <w:rPr>
          <w:sz w:val="28"/>
          <w:szCs w:val="28"/>
          <w:lang w:bidi="fa-IR"/>
        </w:rPr>
        <w:t>«15)</w:t>
      </w:r>
      <w:r w:rsidRPr="00623E63">
        <w:rPr>
          <w:rFonts w:eastAsia="Calibri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 w:rsidRPr="00623E63">
        <w:rPr>
          <w:rFonts w:eastAsia="Calibri"/>
          <w:bCs/>
          <w:iCs/>
          <w:color w:val="000000"/>
          <w:sz w:val="28"/>
          <w:szCs w:val="28"/>
        </w:rPr>
        <w:t xml:space="preserve">предусмотренных </w:t>
      </w:r>
      <w:hyperlink r:id="rId8" w:history="1">
        <w:r w:rsidRPr="00E85346">
          <w:rPr>
            <w:rStyle w:val="af1"/>
            <w:rFonts w:eastAsia="Calibri"/>
            <w:bCs/>
            <w:iCs/>
            <w:color w:val="000000"/>
            <w:sz w:val="28"/>
            <w:szCs w:val="28"/>
            <w:u w:val="none"/>
          </w:rPr>
          <w:t>Законом</w:t>
        </w:r>
      </w:hyperlink>
      <w:r w:rsidRPr="00623E63">
        <w:rPr>
          <w:rFonts w:eastAsia="Calibri"/>
          <w:bCs/>
          <w:iCs/>
          <w:color w:val="000000"/>
          <w:sz w:val="28"/>
          <w:szCs w:val="28"/>
        </w:rPr>
        <w:t xml:space="preserve"> Российской Федерации от 07.02.1992 № 2300-1 </w:t>
      </w:r>
      <w:r w:rsidRPr="00623E63">
        <w:rPr>
          <w:rFonts w:eastAsia="Calibri"/>
          <w:bCs/>
          <w:iCs/>
          <w:sz w:val="28"/>
          <w:szCs w:val="28"/>
        </w:rPr>
        <w:t>«О защите прав потребителей».».</w:t>
      </w:r>
    </w:p>
    <w:p w:rsidR="00094DC9" w:rsidRPr="00804054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Абзац второй части 14 статьи 14 </w:t>
      </w:r>
      <w:r w:rsidRPr="00804054">
        <w:rPr>
          <w:sz w:val="28"/>
          <w:szCs w:val="28"/>
        </w:rPr>
        <w:t>«</w:t>
      </w:r>
      <w:r w:rsidRPr="00804054">
        <w:rPr>
          <w:sz w:val="28"/>
        </w:rPr>
        <w:t>Голосование по отзыву депутата Совета, главы поселения, по вопросам изменения границ поселения, преобразования поселения»</w:t>
      </w:r>
      <w:r>
        <w:rPr>
          <w:sz w:val="28"/>
        </w:rPr>
        <w:t xml:space="preserve"> изложить в следующей редакции:</w:t>
      </w:r>
    </w:p>
    <w:p w:rsidR="00094DC9" w:rsidRPr="00804054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4">
        <w:rPr>
          <w:sz w:val="28"/>
          <w:szCs w:val="28"/>
        </w:rPr>
        <w:t xml:space="preserve">«Проверке могут подлежать все представленные подписи или часть этих подписей, но не менее 20 процентов от установленного в части </w:t>
      </w:r>
      <w:r>
        <w:rPr>
          <w:sz w:val="28"/>
          <w:szCs w:val="28"/>
        </w:rPr>
        <w:t>11</w:t>
      </w:r>
      <w:r w:rsidRPr="00804054">
        <w:rPr>
          <w:sz w:val="28"/>
          <w:szCs w:val="28"/>
        </w:rPr>
        <w:t xml:space="preserve"> настоящей статьи их количества, необходимого для назначения голосования по отзыву. </w:t>
      </w:r>
      <w:r w:rsidRPr="00804054">
        <w:rPr>
          <w:color w:val="000000"/>
          <w:sz w:val="28"/>
          <w:szCs w:val="28"/>
        </w:rPr>
        <w:t xml:space="preserve">Количество </w:t>
      </w:r>
      <w:r w:rsidRPr="00804054">
        <w:rPr>
          <w:sz w:val="28"/>
          <w:szCs w:val="28"/>
        </w:rPr>
        <w:t>подписей, подлежащих проверке, определяет организующая голосование по отзыву комиссия</w:t>
      </w:r>
      <w:proofErr w:type="gramStart"/>
      <w:r w:rsidRPr="00804054">
        <w:rPr>
          <w:sz w:val="28"/>
          <w:szCs w:val="28"/>
        </w:rPr>
        <w:t>.».</w:t>
      </w:r>
      <w:proofErr w:type="gramEnd"/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3E63">
        <w:rPr>
          <w:sz w:val="28"/>
          <w:szCs w:val="28"/>
        </w:rPr>
        <w:t>. В части 4 статьи 17 «Публичные слушания, общественные обсуждения» слова</w:t>
      </w:r>
      <w:r w:rsidRPr="00623E63">
        <w:rPr>
          <w:rFonts w:eastAsia="Calibri"/>
          <w:bCs/>
          <w:iCs/>
          <w:sz w:val="28"/>
          <w:szCs w:val="28"/>
        </w:rPr>
        <w:t xml:space="preserve"> «</w:t>
      </w:r>
      <w:r w:rsidRPr="00623E63">
        <w:rPr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623E63">
        <w:rPr>
          <w:sz w:val="28"/>
          <w:szCs w:val="28"/>
        </w:rPr>
        <w:t>,»</w:t>
      </w:r>
      <w:proofErr w:type="gramEnd"/>
      <w:r w:rsidRPr="00623E63">
        <w:rPr>
          <w:sz w:val="28"/>
          <w:szCs w:val="28"/>
        </w:rPr>
        <w:t xml:space="preserve"> исключить.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E63">
        <w:rPr>
          <w:sz w:val="28"/>
          <w:szCs w:val="28"/>
        </w:rPr>
        <w:t>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23E63">
        <w:rPr>
          <w:rFonts w:ascii="Times New Roman" w:hAnsi="Times New Roman"/>
          <w:sz w:val="28"/>
          <w:szCs w:val="28"/>
        </w:rPr>
        <w:t xml:space="preserve">. </w:t>
      </w:r>
      <w:r w:rsidRPr="00623E63">
        <w:rPr>
          <w:rFonts w:ascii="Times New Roman" w:eastAsia="Calibri" w:hAnsi="Times New Roman"/>
          <w:bCs/>
          <w:iCs/>
          <w:sz w:val="28"/>
          <w:szCs w:val="28"/>
        </w:rPr>
        <w:t xml:space="preserve">Часть 3 статьи 19 </w:t>
      </w:r>
      <w:r w:rsidRPr="00623E63">
        <w:rPr>
          <w:rFonts w:ascii="Times New Roman" w:hAnsi="Times New Roman"/>
          <w:sz w:val="28"/>
          <w:szCs w:val="28"/>
        </w:rPr>
        <w:t xml:space="preserve">«Конференция граждан (собрание делегатов)» </w:t>
      </w:r>
      <w:r w:rsidRPr="00623E63"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lastRenderedPageBreak/>
        <w:t>«3.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</w:t>
      </w:r>
      <w:proofErr w:type="gramStart"/>
      <w:r w:rsidRPr="00623E63">
        <w:rPr>
          <w:rFonts w:ascii="Times New Roman" w:hAnsi="Times New Roman"/>
          <w:sz w:val="28"/>
          <w:szCs w:val="28"/>
        </w:rPr>
        <w:t>.».</w:t>
      </w:r>
      <w:proofErr w:type="gramEnd"/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9</w:t>
      </w:r>
      <w:r w:rsidRPr="00623E63">
        <w:rPr>
          <w:rFonts w:eastAsia="Calibri"/>
          <w:bCs/>
          <w:iCs/>
          <w:sz w:val="28"/>
          <w:szCs w:val="28"/>
        </w:rPr>
        <w:t>. Дополнить Устав новой статьей 21.1 следующего содержания: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23E63">
        <w:rPr>
          <w:bCs/>
          <w:sz w:val="28"/>
          <w:szCs w:val="28"/>
        </w:rPr>
        <w:t>«</w:t>
      </w:r>
      <w:r w:rsidRPr="001C5833">
        <w:rPr>
          <w:b/>
          <w:bCs/>
          <w:sz w:val="28"/>
          <w:szCs w:val="28"/>
        </w:rPr>
        <w:t>Статья 21.1 Сход граждан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1. В случаях, предусмотренных Федеральным законом</w:t>
      </w:r>
      <w:r w:rsidRPr="00623E63">
        <w:rPr>
          <w:sz w:val="28"/>
          <w:szCs w:val="28"/>
        </w:rPr>
        <w:t xml:space="preserve"> от 06.10.2003</w:t>
      </w:r>
      <w:r w:rsidRPr="00623E63">
        <w:rPr>
          <w:sz w:val="28"/>
          <w:szCs w:val="28"/>
        </w:rPr>
        <w:br/>
        <w:t>№ 131-ФЗ</w:t>
      </w:r>
      <w:r w:rsidRPr="00623E63">
        <w:rPr>
          <w:i/>
          <w:sz w:val="28"/>
          <w:szCs w:val="28"/>
        </w:rPr>
        <w:t xml:space="preserve"> </w:t>
      </w:r>
      <w:r w:rsidRPr="00623E6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623E63">
        <w:rPr>
          <w:bCs/>
          <w:iCs/>
          <w:sz w:val="28"/>
          <w:szCs w:val="28"/>
        </w:rPr>
        <w:t>, сход граждан может проводиться: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 xml:space="preserve">1) в населенном пункте, входящем в состав поселения, по вопросу изменения границ поселения </w:t>
      </w:r>
      <w:r>
        <w:rPr>
          <w:bCs/>
          <w:iCs/>
          <w:sz w:val="28"/>
          <w:szCs w:val="28"/>
        </w:rPr>
        <w:t>(</w:t>
      </w:r>
      <w:r w:rsidRPr="00623E63">
        <w:rPr>
          <w:bCs/>
          <w:iCs/>
          <w:sz w:val="28"/>
          <w:szCs w:val="28"/>
        </w:rPr>
        <w:t>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623E63">
        <w:rPr>
          <w:bCs/>
          <w:iCs/>
          <w:sz w:val="28"/>
          <w:szCs w:val="28"/>
        </w:rPr>
        <w:t>.».</w:t>
      </w:r>
      <w:proofErr w:type="gramEnd"/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623E63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Часть 3 с</w:t>
      </w:r>
      <w:r w:rsidRPr="00623E63">
        <w:rPr>
          <w:rFonts w:ascii="Times New Roman" w:eastAsia="Calibri" w:hAnsi="Times New Roman"/>
          <w:bCs/>
          <w:sz w:val="28"/>
          <w:szCs w:val="28"/>
        </w:rPr>
        <w:t>тать</w:t>
      </w:r>
      <w:r>
        <w:rPr>
          <w:rFonts w:ascii="Times New Roman" w:eastAsia="Calibri" w:hAnsi="Times New Roman"/>
          <w:bCs/>
          <w:sz w:val="28"/>
          <w:szCs w:val="28"/>
        </w:rPr>
        <w:t>и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23</w:t>
      </w:r>
      <w:r w:rsidRPr="00623E63">
        <w:rPr>
          <w:rFonts w:ascii="Times New Roman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«Структура органов местного самоуправления поселения»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дополнить </w:t>
      </w:r>
      <w:r>
        <w:rPr>
          <w:rFonts w:ascii="Times New Roman" w:eastAsia="Calibri" w:hAnsi="Times New Roman"/>
          <w:bCs/>
          <w:sz w:val="28"/>
          <w:szCs w:val="28"/>
        </w:rPr>
        <w:t>абзацем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</w:t>
      </w:r>
    </w:p>
    <w:p w:rsidR="00094DC9" w:rsidRPr="00623E63" w:rsidRDefault="00094DC9" w:rsidP="00094DC9">
      <w:pPr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623E63">
        <w:rPr>
          <w:sz w:val="28"/>
          <w:szCs w:val="28"/>
        </w:rPr>
        <w:t>.».</w:t>
      </w:r>
      <w:proofErr w:type="gramEnd"/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23E63">
        <w:rPr>
          <w:rFonts w:ascii="Times New Roman" w:eastAsia="Calibri" w:hAnsi="Times New Roman"/>
          <w:bCs/>
          <w:sz w:val="28"/>
          <w:szCs w:val="28"/>
        </w:rPr>
        <w:t>1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. Абзац 5 части </w:t>
      </w: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статьи 2</w:t>
      </w:r>
      <w:r>
        <w:rPr>
          <w:rFonts w:ascii="Times New Roman" w:eastAsia="Calibri" w:hAnsi="Times New Roman"/>
          <w:bCs/>
          <w:sz w:val="28"/>
          <w:szCs w:val="28"/>
        </w:rPr>
        <w:t>7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Pr="00623E63">
        <w:rPr>
          <w:rFonts w:ascii="Times New Roman" w:hAnsi="Times New Roman"/>
          <w:sz w:val="28"/>
          <w:szCs w:val="28"/>
        </w:rPr>
        <w:t xml:space="preserve">Организация работы Совета» </w:t>
      </w:r>
      <w:r w:rsidRPr="00623E63">
        <w:rPr>
          <w:rFonts w:ascii="Times New Roman" w:eastAsia="Calibri" w:hAnsi="Times New Roman"/>
          <w:bCs/>
          <w:sz w:val="28"/>
          <w:szCs w:val="28"/>
        </w:rPr>
        <w:t>изложить в следующей редакции:</w:t>
      </w:r>
    </w:p>
    <w:p w:rsidR="00094DC9" w:rsidRPr="00623E63" w:rsidRDefault="00094DC9" w:rsidP="00094DC9">
      <w:pPr>
        <w:pStyle w:val="ad"/>
        <w:tabs>
          <w:tab w:val="left" w:pos="-900"/>
        </w:tabs>
        <w:spacing w:after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«-</w:t>
      </w:r>
      <w:r w:rsidRPr="00623E63">
        <w:rPr>
          <w:color w:val="000000"/>
          <w:sz w:val="28"/>
          <w:szCs w:val="28"/>
          <w:lang w:eastAsia="ar-SA"/>
        </w:rPr>
        <w:t xml:space="preserve">возникновения </w:t>
      </w:r>
      <w:r w:rsidRPr="00623E63">
        <w:rPr>
          <w:sz w:val="28"/>
          <w:szCs w:val="28"/>
        </w:rPr>
        <w:t>неотложных ситуаций, требующих незамедлительного принятия решения Советом</w:t>
      </w:r>
      <w:proofErr w:type="gramStart"/>
      <w:r w:rsidRPr="00623E63">
        <w:rPr>
          <w:sz w:val="28"/>
          <w:szCs w:val="28"/>
        </w:rPr>
        <w:t>.».</w:t>
      </w:r>
      <w:proofErr w:type="gramEnd"/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23E63">
        <w:rPr>
          <w:rFonts w:ascii="Times New Roman" w:eastAsia="Calibri" w:hAnsi="Times New Roman"/>
          <w:bCs/>
          <w:sz w:val="28"/>
          <w:szCs w:val="28"/>
        </w:rPr>
        <w:t>1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. Пункт 1 части </w:t>
      </w:r>
      <w:r>
        <w:rPr>
          <w:rFonts w:ascii="Times New Roman" w:eastAsia="Calibri" w:hAnsi="Times New Roman"/>
          <w:bCs/>
          <w:sz w:val="28"/>
          <w:szCs w:val="28"/>
        </w:rPr>
        <w:t>9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статьи 3</w:t>
      </w:r>
      <w:r>
        <w:rPr>
          <w:rFonts w:ascii="Times New Roman" w:eastAsia="Calibri" w:hAnsi="Times New Roman"/>
          <w:bCs/>
          <w:sz w:val="28"/>
          <w:szCs w:val="28"/>
        </w:rPr>
        <w:t>0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Pr="00623E63">
        <w:rPr>
          <w:rFonts w:ascii="Times New Roman" w:hAnsi="Times New Roman"/>
          <w:sz w:val="28"/>
          <w:szCs w:val="28"/>
        </w:rPr>
        <w:t>Глава поселения»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изложить в следующей редакции:</w:t>
      </w:r>
    </w:p>
    <w:p w:rsidR="00094DC9" w:rsidRPr="00623E63" w:rsidRDefault="00094DC9" w:rsidP="00094DC9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23E63">
        <w:rPr>
          <w:rFonts w:ascii="Times New Roman" w:eastAsia="Calibri" w:hAnsi="Times New Roman"/>
          <w:sz w:val="28"/>
          <w:szCs w:val="28"/>
        </w:rPr>
        <w:t xml:space="preserve">«1) </w:t>
      </w:r>
      <w:r w:rsidRPr="00623E63">
        <w:rPr>
          <w:rFonts w:ascii="Times New Roman" w:hAnsi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623E63">
        <w:rPr>
          <w:rFonts w:ascii="Times New Roman" w:eastAsia="Calibri" w:hAnsi="Times New Roman"/>
          <w:sz w:val="28"/>
          <w:szCs w:val="28"/>
        </w:rPr>
        <w:t xml:space="preserve">профсоюзом, зарегистрированным в установленном порядке, </w:t>
      </w:r>
      <w:r w:rsidRPr="00623E63">
        <w:rPr>
          <w:rFonts w:ascii="Times New Roman" w:hAnsi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623E63">
        <w:rPr>
          <w:rFonts w:ascii="Times New Roman" w:eastAsia="Calibri" w:hAnsi="Times New Roman"/>
          <w:sz w:val="28"/>
          <w:szCs w:val="28"/>
        </w:rPr>
        <w:t>участия на</w:t>
      </w:r>
      <w:proofErr w:type="gramEnd"/>
      <w:r w:rsidRPr="00623E63">
        <w:rPr>
          <w:rFonts w:ascii="Times New Roman" w:eastAsia="Calibri" w:hAnsi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</w:t>
      </w:r>
      <w:r w:rsidRPr="00623E63">
        <w:rPr>
          <w:rFonts w:ascii="Times New Roman" w:eastAsia="Calibri" w:hAnsi="Times New Roman"/>
          <w:sz w:val="28"/>
          <w:szCs w:val="28"/>
        </w:rPr>
        <w:lastRenderedPageBreak/>
        <w:t xml:space="preserve">Федерации; </w:t>
      </w:r>
      <w:proofErr w:type="gramStart"/>
      <w:r w:rsidRPr="00623E63">
        <w:rPr>
          <w:rFonts w:ascii="Times New Roman" w:eastAsia="Calibri" w:hAnsi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623E63">
        <w:rPr>
          <w:rFonts w:ascii="Times New Roman" w:hAnsi="Times New Roman"/>
          <w:bCs/>
          <w:sz w:val="28"/>
          <w:szCs w:val="28"/>
        </w:rPr>
        <w:t>случаев, предусмотренных федеральными законами</w:t>
      </w:r>
      <w:r w:rsidRPr="00623E63">
        <w:rPr>
          <w:rFonts w:ascii="Times New Roman" w:eastAsia="Calibri" w:hAnsi="Times New Roman"/>
          <w:sz w:val="28"/>
          <w:szCs w:val="28"/>
        </w:rPr>
        <w:t>;».</w:t>
      </w:r>
      <w:proofErr w:type="gramEnd"/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3</w:t>
      </w:r>
      <w:r w:rsidRPr="00623E63">
        <w:rPr>
          <w:bCs/>
          <w:iCs/>
          <w:sz w:val="28"/>
          <w:szCs w:val="28"/>
        </w:rPr>
        <w:t>. Статью 3</w:t>
      </w:r>
      <w:r>
        <w:rPr>
          <w:bCs/>
          <w:iCs/>
          <w:sz w:val="28"/>
          <w:szCs w:val="28"/>
        </w:rPr>
        <w:t>6</w:t>
      </w:r>
      <w:r w:rsidRPr="00623E63">
        <w:rPr>
          <w:bCs/>
          <w:iCs/>
          <w:sz w:val="28"/>
          <w:szCs w:val="28"/>
        </w:rPr>
        <w:t xml:space="preserve"> «</w:t>
      </w:r>
      <w:r w:rsidRPr="00623E63">
        <w:rPr>
          <w:sz w:val="28"/>
          <w:szCs w:val="28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094DC9" w:rsidRPr="00623E63" w:rsidRDefault="00094DC9" w:rsidP="00094DC9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23E63">
        <w:rPr>
          <w:b/>
          <w:sz w:val="28"/>
          <w:szCs w:val="28"/>
        </w:rPr>
        <w:t>«Статья 3</w:t>
      </w:r>
      <w:r>
        <w:rPr>
          <w:b/>
          <w:sz w:val="28"/>
          <w:szCs w:val="28"/>
        </w:rPr>
        <w:t>6</w:t>
      </w:r>
      <w:r w:rsidRPr="00623E63">
        <w:rPr>
          <w:b/>
          <w:sz w:val="28"/>
          <w:szCs w:val="28"/>
        </w:rPr>
        <w:t>. Полномочия администрации в области коммунально-бытового, торгового обслуживания населения, защиты прав потребителей</w:t>
      </w:r>
    </w:p>
    <w:p w:rsidR="00094DC9" w:rsidRPr="00623E63" w:rsidRDefault="00094DC9" w:rsidP="00094DC9">
      <w:pPr>
        <w:widowControl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094DC9" w:rsidRPr="00623E63" w:rsidRDefault="00094DC9" w:rsidP="00094DC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 xml:space="preserve">1) организует в границах поселения </w:t>
      </w:r>
      <w:proofErr w:type="spellStart"/>
      <w:r w:rsidRPr="00623E63">
        <w:rPr>
          <w:sz w:val="28"/>
          <w:szCs w:val="28"/>
        </w:rPr>
        <w:t>электро</w:t>
      </w:r>
      <w:proofErr w:type="spellEnd"/>
      <w:r w:rsidRPr="00623E63">
        <w:rPr>
          <w:sz w:val="28"/>
          <w:szCs w:val="28"/>
        </w:rPr>
        <w:t>-, тепл</w:t>
      </w:r>
      <w:proofErr w:type="gramStart"/>
      <w:r w:rsidRPr="00623E63">
        <w:rPr>
          <w:sz w:val="28"/>
          <w:szCs w:val="28"/>
        </w:rPr>
        <w:t>о-</w:t>
      </w:r>
      <w:proofErr w:type="gramEnd"/>
      <w:r w:rsidRPr="00623E63">
        <w:rPr>
          <w:sz w:val="28"/>
          <w:szCs w:val="28"/>
        </w:rPr>
        <w:t xml:space="preserve">, </w:t>
      </w:r>
      <w:proofErr w:type="spellStart"/>
      <w:r w:rsidRPr="00623E63">
        <w:rPr>
          <w:sz w:val="28"/>
          <w:szCs w:val="28"/>
        </w:rPr>
        <w:t>газо</w:t>
      </w:r>
      <w:proofErr w:type="spellEnd"/>
      <w:r w:rsidRPr="00623E63">
        <w:rPr>
          <w:sz w:val="28"/>
          <w:szCs w:val="28"/>
        </w:rPr>
        <w:t>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094DC9" w:rsidRPr="00E85346" w:rsidRDefault="00094DC9" w:rsidP="00094DC9">
      <w:pPr>
        <w:widowControl w:val="0"/>
        <w:ind w:firstLine="709"/>
        <w:jc w:val="both"/>
        <w:rPr>
          <w:rStyle w:val="af2"/>
          <w:i w:val="0"/>
          <w:sz w:val="28"/>
          <w:szCs w:val="28"/>
        </w:rPr>
      </w:pPr>
      <w:r w:rsidRPr="00E85346">
        <w:rPr>
          <w:rStyle w:val="af2"/>
          <w:i w:val="0"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094DC9" w:rsidRPr="00E85346" w:rsidRDefault="00094DC9" w:rsidP="00094DC9">
      <w:pPr>
        <w:widowControl w:val="0"/>
        <w:ind w:firstLine="709"/>
        <w:jc w:val="both"/>
        <w:rPr>
          <w:rStyle w:val="af2"/>
          <w:i w:val="0"/>
          <w:sz w:val="28"/>
          <w:szCs w:val="28"/>
        </w:rPr>
      </w:pPr>
      <w:r w:rsidRPr="00E85346">
        <w:rPr>
          <w:rStyle w:val="af2"/>
          <w:i w:val="0"/>
          <w:sz w:val="28"/>
          <w:szCs w:val="28"/>
        </w:rPr>
        <w:t>3) утверждает схемы водоснабжения и водоотведения поселений</w:t>
      </w:r>
      <w:bookmarkStart w:id="0" w:name="_GoBack"/>
      <w:bookmarkEnd w:id="0"/>
      <w:r w:rsidRPr="00E85346">
        <w:rPr>
          <w:rStyle w:val="af2"/>
          <w:i w:val="0"/>
          <w:sz w:val="28"/>
          <w:szCs w:val="28"/>
        </w:rPr>
        <w:t>;</w:t>
      </w:r>
    </w:p>
    <w:p w:rsidR="00094DC9" w:rsidRPr="00623E63" w:rsidRDefault="00094DC9" w:rsidP="00094DC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 xml:space="preserve">4) организует благоустройство территории поселения; </w:t>
      </w:r>
    </w:p>
    <w:p w:rsidR="00094DC9" w:rsidRPr="00623E63" w:rsidRDefault="00094DC9" w:rsidP="00094DC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094DC9" w:rsidRPr="00623E63" w:rsidRDefault="00094DC9" w:rsidP="00094DC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094DC9" w:rsidRPr="00623E63" w:rsidRDefault="00094DC9" w:rsidP="00094DC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7) организует ритуальные услуги и содержание мест захоронения;</w:t>
      </w:r>
    </w:p>
    <w:p w:rsidR="00094DC9" w:rsidRPr="00623E63" w:rsidRDefault="00094DC9" w:rsidP="00094DC9">
      <w:pPr>
        <w:pStyle w:val="ConsNormal"/>
        <w:tabs>
          <w:tab w:val="left" w:pos="1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8) рассматривает </w:t>
      </w:r>
      <w:r>
        <w:rPr>
          <w:rFonts w:ascii="Times New Roman" w:hAnsi="Times New Roman"/>
          <w:sz w:val="28"/>
          <w:szCs w:val="28"/>
        </w:rPr>
        <w:t>обращения</w:t>
      </w:r>
      <w:r w:rsidRPr="00623E63">
        <w:rPr>
          <w:rFonts w:ascii="Times New Roman" w:hAnsi="Times New Roman"/>
          <w:sz w:val="28"/>
          <w:szCs w:val="28"/>
        </w:rPr>
        <w:t xml:space="preserve"> потребителей, консультирует их по вопросам защиты прав потребителей;</w:t>
      </w:r>
    </w:p>
    <w:p w:rsidR="00094DC9" w:rsidRPr="00623E63" w:rsidRDefault="00094DC9" w:rsidP="00094DC9">
      <w:pPr>
        <w:pStyle w:val="ConsNormal"/>
        <w:tabs>
          <w:tab w:val="left" w:pos="1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094DC9" w:rsidRPr="00623E63" w:rsidRDefault="00094DC9" w:rsidP="00094DC9">
      <w:pPr>
        <w:pStyle w:val="ConsNormal"/>
        <w:tabs>
          <w:tab w:val="left" w:pos="1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10) при выявлении по</w:t>
      </w:r>
      <w:r>
        <w:rPr>
          <w:rFonts w:ascii="Times New Roman" w:hAnsi="Times New Roman"/>
          <w:sz w:val="28"/>
          <w:szCs w:val="28"/>
        </w:rPr>
        <w:t xml:space="preserve"> обращению</w:t>
      </w:r>
      <w:r w:rsidRPr="00623E63">
        <w:rPr>
          <w:rFonts w:ascii="Times New Roman" w:hAnsi="Times New Roman"/>
          <w:sz w:val="28"/>
          <w:szCs w:val="28"/>
        </w:rPr>
        <w:t xml:space="preserve">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623E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3E63">
        <w:rPr>
          <w:rFonts w:ascii="Times New Roman" w:hAnsi="Times New Roman"/>
          <w:sz w:val="28"/>
          <w:szCs w:val="28"/>
        </w:rPr>
        <w:t xml:space="preserve"> качеством и безопасностью товаров (работ, услуг);</w:t>
      </w:r>
    </w:p>
    <w:p w:rsidR="00094DC9" w:rsidRPr="00623E63" w:rsidRDefault="00094DC9" w:rsidP="0009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 xml:space="preserve">11) предъявляет иски в суды </w:t>
      </w:r>
      <w:r w:rsidRPr="00623E63">
        <w:rPr>
          <w:kern w:val="28"/>
          <w:sz w:val="28"/>
          <w:szCs w:val="28"/>
        </w:rPr>
        <w:t xml:space="preserve">о </w:t>
      </w:r>
      <w:r w:rsidRPr="00623E63">
        <w:rPr>
          <w:sz w:val="28"/>
          <w:szCs w:val="28"/>
        </w:rPr>
        <w:t xml:space="preserve">прекращении противоправных действий изготовителя (исполнителя, продавца, уполномоченной организации или </w:t>
      </w:r>
      <w:r w:rsidRPr="00623E63">
        <w:rPr>
          <w:sz w:val="28"/>
          <w:szCs w:val="28"/>
        </w:rPr>
        <w:lastRenderedPageBreak/>
        <w:t>уполномоченного индивидуального предпринимателя, импортера) в отношении неопределенного круга потребителей;</w:t>
      </w:r>
    </w:p>
    <w:p w:rsidR="00094DC9" w:rsidRPr="00623E63" w:rsidRDefault="00094DC9" w:rsidP="00094DC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E6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623E63">
        <w:rPr>
          <w:bCs/>
          <w:sz w:val="28"/>
          <w:szCs w:val="28"/>
        </w:rPr>
        <w:t xml:space="preserve">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E6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623E63">
        <w:rPr>
          <w:bCs/>
          <w:sz w:val="28"/>
          <w:szCs w:val="28"/>
        </w:rPr>
        <w:t xml:space="preserve">) согласовывает схемы расположения объектов газоснабжения, используемых для обеспечения населения газом; 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>) иные полномочия в соответствии с законодательством</w:t>
      </w:r>
      <w:proofErr w:type="gramStart"/>
      <w:r w:rsidRPr="00623E63">
        <w:rPr>
          <w:sz w:val="28"/>
          <w:szCs w:val="28"/>
        </w:rPr>
        <w:t>.».</w:t>
      </w:r>
      <w:proofErr w:type="gramEnd"/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23E63">
        <w:rPr>
          <w:sz w:val="28"/>
          <w:szCs w:val="28"/>
        </w:rPr>
        <w:t>. Пункт 1 статьи 3</w:t>
      </w:r>
      <w:r>
        <w:rPr>
          <w:sz w:val="28"/>
          <w:szCs w:val="28"/>
        </w:rPr>
        <w:t>7</w:t>
      </w:r>
      <w:r w:rsidRPr="00623E63">
        <w:rPr>
          <w:sz w:val="28"/>
          <w:szCs w:val="28"/>
        </w:rPr>
        <w:t xml:space="preserve">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 w:rsidRPr="00623E63">
        <w:rPr>
          <w:b/>
          <w:sz w:val="28"/>
          <w:szCs w:val="28"/>
        </w:rPr>
        <w:t>: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b/>
          <w:sz w:val="28"/>
          <w:szCs w:val="28"/>
        </w:rPr>
        <w:t>«</w:t>
      </w:r>
      <w:r w:rsidRPr="00623E63">
        <w:rPr>
          <w:sz w:val="28"/>
          <w:szCs w:val="28"/>
        </w:rPr>
        <w:t>1) осуществляет дорожную деятельность</w:t>
      </w:r>
      <w:r w:rsidRPr="00623E63">
        <w:rPr>
          <w:b/>
          <w:sz w:val="28"/>
          <w:szCs w:val="28"/>
        </w:rPr>
        <w:t xml:space="preserve"> </w:t>
      </w:r>
      <w:r w:rsidRPr="00623E63">
        <w:rPr>
          <w:sz w:val="28"/>
          <w:szCs w:val="28"/>
        </w:rPr>
        <w:t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</w:t>
      </w:r>
      <w:r w:rsidRPr="00623E63">
        <w:rPr>
          <w:b/>
          <w:sz w:val="28"/>
          <w:szCs w:val="28"/>
        </w:rPr>
        <w:t xml:space="preserve"> </w:t>
      </w:r>
      <w:r w:rsidRPr="00623E63">
        <w:rPr>
          <w:sz w:val="28"/>
          <w:szCs w:val="28"/>
        </w:rPr>
        <w:t>автомобильных дорог местного значения в границах населенных пунктов поселения, организует дорожное движение</w:t>
      </w:r>
      <w:proofErr w:type="gramStart"/>
      <w:r w:rsidRPr="00623E63">
        <w:rPr>
          <w:sz w:val="28"/>
          <w:szCs w:val="28"/>
        </w:rPr>
        <w:t>;»</w:t>
      </w:r>
      <w:proofErr w:type="gramEnd"/>
      <w:r w:rsidRPr="00623E63">
        <w:rPr>
          <w:sz w:val="28"/>
          <w:szCs w:val="28"/>
        </w:rPr>
        <w:t>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 xml:space="preserve">. В части 4 статьи </w:t>
      </w:r>
      <w:r>
        <w:rPr>
          <w:sz w:val="28"/>
          <w:szCs w:val="28"/>
        </w:rPr>
        <w:t>54</w:t>
      </w:r>
      <w:r w:rsidRPr="00623E63">
        <w:rPr>
          <w:sz w:val="28"/>
          <w:szCs w:val="28"/>
        </w:rPr>
        <w:t xml:space="preserve">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23E63">
        <w:rPr>
          <w:sz w:val="28"/>
          <w:szCs w:val="28"/>
        </w:rPr>
        <w:t xml:space="preserve">. В абзаце 1 части 5 статьи </w:t>
      </w:r>
      <w:r>
        <w:rPr>
          <w:sz w:val="28"/>
          <w:szCs w:val="28"/>
        </w:rPr>
        <w:t>54</w:t>
      </w:r>
      <w:r w:rsidRPr="00623E63">
        <w:rPr>
          <w:sz w:val="28"/>
          <w:szCs w:val="28"/>
        </w:rPr>
        <w:t xml:space="preserve">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23E63">
        <w:rPr>
          <w:sz w:val="28"/>
          <w:szCs w:val="28"/>
        </w:rPr>
        <w:t xml:space="preserve">. Часть 5 статьи </w:t>
      </w:r>
      <w:r>
        <w:rPr>
          <w:sz w:val="28"/>
          <w:szCs w:val="28"/>
        </w:rPr>
        <w:t>54</w:t>
      </w:r>
      <w:r w:rsidRPr="00623E63">
        <w:rPr>
          <w:sz w:val="28"/>
          <w:szCs w:val="28"/>
        </w:rPr>
        <w:t xml:space="preserve"> «Принятие устава поселения, внесение изменений и дополнений в устав поселения» дополнить абзацем следующего содержания:</w:t>
      </w:r>
    </w:p>
    <w:p w:rsidR="00094DC9" w:rsidRPr="00BB61DF" w:rsidRDefault="00094DC9" w:rsidP="00094DC9">
      <w:pPr>
        <w:pStyle w:val="ConsNormal"/>
        <w:tabs>
          <w:tab w:val="left" w:pos="142"/>
        </w:tabs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E63">
        <w:rPr>
          <w:rFonts w:ascii="Times New Roman" w:hAnsi="Times New Roman"/>
          <w:color w:val="000000"/>
          <w:sz w:val="28"/>
          <w:szCs w:val="28"/>
        </w:rPr>
        <w:t xml:space="preserve">«Устав, муниципальный правовой акт о внесении изменений и дополнений в устав могут быть дополнительно </w:t>
      </w:r>
      <w:r>
        <w:rPr>
          <w:rFonts w:ascii="Times New Roman" w:hAnsi="Times New Roman"/>
          <w:color w:val="000000"/>
          <w:sz w:val="28"/>
          <w:szCs w:val="28"/>
        </w:rPr>
        <w:t>размещены</w:t>
      </w:r>
      <w:r w:rsidRPr="00623E63">
        <w:rPr>
          <w:rFonts w:ascii="Times New Roman" w:hAnsi="Times New Roman"/>
          <w:color w:val="000000"/>
          <w:sz w:val="28"/>
          <w:szCs w:val="28"/>
        </w:rPr>
        <w:t xml:space="preserve"> на портале Минюста России «Нормативные правовые акты в Российской </w:t>
      </w:r>
      <w:r w:rsidRPr="00BB61DF">
        <w:rPr>
          <w:rFonts w:ascii="Times New Roman" w:hAnsi="Times New Roman"/>
          <w:color w:val="000000"/>
          <w:sz w:val="28"/>
          <w:szCs w:val="28"/>
        </w:rPr>
        <w:t xml:space="preserve">Федерации» (http://pravo-minjust.ru, </w:t>
      </w:r>
      <w:hyperlink r:id="rId9" w:history="1">
        <w:r w:rsidRPr="00BB61DF">
          <w:rPr>
            <w:rStyle w:val="af1"/>
            <w:rFonts w:ascii="Times New Roman" w:hAnsi="Times New Roman"/>
            <w:color w:val="000000"/>
            <w:sz w:val="28"/>
            <w:szCs w:val="28"/>
          </w:rPr>
          <w:t>http://право-минюст.рф).»</w:t>
        </w:r>
      </w:hyperlink>
      <w:r w:rsidRPr="00BB61DF">
        <w:rPr>
          <w:rFonts w:ascii="Times New Roman" w:hAnsi="Times New Roman"/>
          <w:color w:val="000000"/>
          <w:sz w:val="28"/>
          <w:szCs w:val="28"/>
        </w:rPr>
        <w:t>.</w:t>
      </w:r>
    </w:p>
    <w:p w:rsidR="00094DC9" w:rsidRPr="00E85346" w:rsidRDefault="00094DC9" w:rsidP="00E85346">
      <w:pPr>
        <w:pStyle w:val="af3"/>
        <w:rPr>
          <w:sz w:val="28"/>
          <w:szCs w:val="28"/>
        </w:rPr>
      </w:pPr>
      <w:r w:rsidRPr="00E85346">
        <w:rPr>
          <w:color w:val="000000"/>
          <w:sz w:val="28"/>
          <w:szCs w:val="28"/>
        </w:rPr>
        <w:t>18. Статью 60 «</w:t>
      </w:r>
      <w:r w:rsidRPr="00E85346">
        <w:rPr>
          <w:sz w:val="28"/>
          <w:szCs w:val="28"/>
        </w:rPr>
        <w:t>Вступление в силу муниципальных правовых актов» изложить в следующей редакции:</w:t>
      </w:r>
    </w:p>
    <w:p w:rsidR="00094DC9" w:rsidRPr="00E85346" w:rsidRDefault="00094DC9" w:rsidP="00E85346">
      <w:pPr>
        <w:pStyle w:val="af3"/>
        <w:rPr>
          <w:b/>
          <w:sz w:val="28"/>
          <w:szCs w:val="28"/>
        </w:rPr>
      </w:pPr>
      <w:r w:rsidRPr="00E85346">
        <w:rPr>
          <w:b/>
          <w:sz w:val="28"/>
          <w:szCs w:val="28"/>
        </w:rPr>
        <w:t>«Статья 60. Вступление в силу муниципальных правовых актов</w:t>
      </w:r>
    </w:p>
    <w:p w:rsidR="00094DC9" w:rsidRPr="00623E63" w:rsidRDefault="00094DC9" w:rsidP="00094DC9">
      <w:pPr>
        <w:pStyle w:val="ConsNormal"/>
        <w:tabs>
          <w:tab w:val="left" w:pos="39"/>
          <w:tab w:val="left" w:pos="18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1. Муниципальные правовые акты вступают в силу со дня</w:t>
      </w:r>
      <w:r w:rsidRPr="00623E63">
        <w:rPr>
          <w:rFonts w:ascii="Times New Roman" w:hAnsi="Times New Roman"/>
          <w:bCs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их подписания, если иное не установлено в муниципальном правовом акте.</w:t>
      </w:r>
    </w:p>
    <w:p w:rsidR="00094DC9" w:rsidRPr="00623E63" w:rsidRDefault="00094DC9" w:rsidP="00094DC9">
      <w:pPr>
        <w:pStyle w:val="ConsNormal"/>
        <w:tabs>
          <w:tab w:val="left" w:pos="39"/>
          <w:tab w:val="left" w:pos="18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094DC9" w:rsidRPr="00623E63" w:rsidRDefault="00094DC9" w:rsidP="00094DC9">
      <w:pPr>
        <w:pStyle w:val="ConsNormal"/>
        <w:tabs>
          <w:tab w:val="left" w:pos="39"/>
          <w:tab w:val="left" w:pos="18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</w:t>
      </w:r>
      <w:r w:rsidRPr="00623E63">
        <w:rPr>
          <w:rFonts w:ascii="Times New Roman" w:hAnsi="Times New Roman"/>
          <w:sz w:val="28"/>
          <w:szCs w:val="28"/>
        </w:rPr>
        <w:lastRenderedPageBreak/>
        <w:t xml:space="preserve">свободы и обязанности человека и гражданина, </w:t>
      </w:r>
      <w:r w:rsidRPr="00623E63">
        <w:rPr>
          <w:rFonts w:ascii="Times New Roman" w:eastAsia="Calibri" w:hAnsi="Times New Roman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</w:t>
      </w:r>
      <w:r w:rsidRPr="00623E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вступают в силу после их официального опубликования (обнародования).</w:t>
      </w:r>
    </w:p>
    <w:p w:rsidR="00094DC9" w:rsidRPr="00623E63" w:rsidRDefault="00094DC9" w:rsidP="00094DC9">
      <w:pPr>
        <w:widowControl w:val="0"/>
        <w:ind w:firstLine="709"/>
        <w:jc w:val="both"/>
        <w:rPr>
          <w:strike/>
          <w:sz w:val="28"/>
          <w:szCs w:val="28"/>
        </w:rPr>
      </w:pPr>
      <w:r w:rsidRPr="00623E63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623E63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623E63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sub_737"/>
      <w:r w:rsidRPr="00623E63">
        <w:rPr>
          <w:rFonts w:eastAsia="Calibri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623E63">
        <w:rPr>
          <w:sz w:val="28"/>
          <w:szCs w:val="28"/>
        </w:rPr>
        <w:t>в поселении</w:t>
      </w:r>
      <w:r w:rsidRPr="00623E63">
        <w:rPr>
          <w:rFonts w:eastAsia="Calibri"/>
          <w:sz w:val="28"/>
          <w:szCs w:val="28"/>
        </w:rPr>
        <w:t>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623E63">
        <w:rPr>
          <w:rFonts w:eastAsia="Calibri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623E63">
        <w:rPr>
          <w:sz w:val="28"/>
          <w:szCs w:val="28"/>
        </w:rPr>
        <w:t xml:space="preserve">поселения </w:t>
      </w:r>
      <w:r w:rsidRPr="00623E63">
        <w:rPr>
          <w:rFonts w:eastAsia="Calibri"/>
          <w:sz w:val="28"/>
          <w:szCs w:val="28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rFonts w:eastAsia="Calibri"/>
          <w:sz w:val="28"/>
          <w:szCs w:val="28"/>
        </w:rPr>
        <w:t xml:space="preserve">6. </w:t>
      </w:r>
      <w:r w:rsidRPr="00623E63">
        <w:rPr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094DC9" w:rsidRPr="00623E63" w:rsidRDefault="00094DC9" w:rsidP="00094DC9">
      <w:pPr>
        <w:ind w:firstLine="709"/>
        <w:jc w:val="both"/>
        <w:rPr>
          <w:rFonts w:eastAsia="Calibri"/>
          <w:b/>
          <w:kern w:val="2"/>
          <w:sz w:val="28"/>
          <w:szCs w:val="28"/>
        </w:rPr>
      </w:pPr>
      <w:r w:rsidRPr="00623E63">
        <w:rPr>
          <w:sz w:val="28"/>
          <w:szCs w:val="28"/>
        </w:rPr>
        <w:t xml:space="preserve">7. </w:t>
      </w:r>
      <w:r w:rsidRPr="00623E63">
        <w:rPr>
          <w:rFonts w:eastAsia="Calibri"/>
          <w:sz w:val="28"/>
          <w:szCs w:val="28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623E63">
        <w:rPr>
          <w:rFonts w:eastAsia="Calibri"/>
          <w:b/>
          <w:sz w:val="28"/>
          <w:szCs w:val="28"/>
        </w:rPr>
        <w:t xml:space="preserve"> 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3E63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3E63">
        <w:rPr>
          <w:rFonts w:eastAsia="Calibri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650E0F">
        <w:rPr>
          <w:sz w:val="28"/>
          <w:szCs w:val="28"/>
        </w:rPr>
        <w:t>,</w:t>
      </w:r>
      <w:r w:rsidRPr="00650E0F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395D2D">
        <w:rPr>
          <w:rFonts w:eastAsia="Calibri"/>
          <w:sz w:val="28"/>
          <w:szCs w:val="28"/>
        </w:rPr>
        <w:t xml:space="preserve"> </w:t>
      </w:r>
      <w:r w:rsidRPr="00623E63">
        <w:rPr>
          <w:rFonts w:eastAsia="Calibri"/>
          <w:sz w:val="28"/>
          <w:szCs w:val="28"/>
        </w:rPr>
        <w:t>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1"/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proofErr w:type="gramStart"/>
      <w:r w:rsidRPr="00623E63">
        <w:rPr>
          <w:rFonts w:eastAsia="Calibri"/>
          <w:sz w:val="28"/>
          <w:szCs w:val="28"/>
        </w:rPr>
        <w:t>Контроль за</w:t>
      </w:r>
      <w:proofErr w:type="gramEnd"/>
      <w:r w:rsidRPr="00623E63"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623E63">
        <w:rPr>
          <w:sz w:val="28"/>
          <w:szCs w:val="28"/>
        </w:rPr>
        <w:t xml:space="preserve">9. </w:t>
      </w:r>
      <w:r w:rsidRPr="00623E63">
        <w:rPr>
          <w:rFonts w:eastAsia="Calibri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lastRenderedPageBreak/>
        <w:t xml:space="preserve">Официальное обнародование производится путем доведения текста муниципального правового акта, </w:t>
      </w:r>
      <w:r w:rsidRPr="00623E63">
        <w:rPr>
          <w:rFonts w:eastAsia="Calibri"/>
          <w:sz w:val="28"/>
          <w:szCs w:val="28"/>
        </w:rPr>
        <w:t>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до сведения жителей поселения.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3E63">
        <w:rPr>
          <w:sz w:val="28"/>
          <w:szCs w:val="28"/>
        </w:rPr>
        <w:t>Текст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 w:rsidRPr="00992ABF">
        <w:rPr>
          <w:sz w:val="28"/>
          <w:szCs w:val="28"/>
        </w:rPr>
        <w:t>доводит</w:t>
      </w:r>
      <w:r>
        <w:rPr>
          <w:sz w:val="28"/>
          <w:szCs w:val="28"/>
        </w:rPr>
        <w:t>ь</w:t>
      </w:r>
      <w:r w:rsidRPr="00992ABF">
        <w:rPr>
          <w:sz w:val="28"/>
          <w:szCs w:val="28"/>
        </w:rPr>
        <w:t xml:space="preserve">ся до сведений жителей путем размещения </w:t>
      </w:r>
      <w:r>
        <w:rPr>
          <w:sz w:val="28"/>
          <w:szCs w:val="28"/>
        </w:rPr>
        <w:t>на сайте</w:t>
      </w:r>
      <w:r w:rsidRPr="00992AB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, зарегистрированном в качестве средства массовой информации в соответствии с Законом Российской Федерации от 27.12.1991 № 2124-1 </w:t>
      </w:r>
      <w:r w:rsidRPr="00992ABF">
        <w:rPr>
          <w:sz w:val="28"/>
          <w:szCs w:val="28"/>
        </w:rPr>
        <w:t>«</w:t>
      </w:r>
      <w:r>
        <w:rPr>
          <w:sz w:val="28"/>
          <w:szCs w:val="28"/>
        </w:rPr>
        <w:t>О средствах массовой информации</w:t>
      </w:r>
      <w:r w:rsidRPr="00992AB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23E63">
        <w:rPr>
          <w:sz w:val="28"/>
          <w:szCs w:val="28"/>
        </w:rPr>
        <w:t xml:space="preserve">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623E63">
        <w:rPr>
          <w:sz w:val="28"/>
          <w:szCs w:val="28"/>
        </w:rPr>
        <w:t xml:space="preserve"> обеспечения беспрепятственного доступа к тексту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 </w:t>
      </w:r>
      <w:r w:rsidRPr="00623E63">
        <w:rPr>
          <w:sz w:val="28"/>
          <w:szCs w:val="28"/>
        </w:rPr>
        <w:t>в органах местного самоуправления.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на информационных стендах в занимаемых ими зданиях</w:t>
      </w:r>
      <w:r>
        <w:rPr>
          <w:sz w:val="28"/>
          <w:szCs w:val="28"/>
        </w:rPr>
        <w:t>, при условии обеспечения беспрепятственного доступа для всех жителей, проживающих на территории поселения</w:t>
      </w:r>
      <w:r w:rsidRPr="00623E63">
        <w:rPr>
          <w:sz w:val="28"/>
          <w:szCs w:val="28"/>
        </w:rPr>
        <w:t>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094DC9" w:rsidRPr="00623E63" w:rsidRDefault="00094DC9" w:rsidP="0009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Способ обнародования должен быть указан в тексте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094DC9" w:rsidRPr="00623E63" w:rsidRDefault="00094DC9" w:rsidP="00094DC9">
      <w:pPr>
        <w:widowControl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094DC9" w:rsidRPr="00623E63" w:rsidRDefault="00094DC9" w:rsidP="00094DC9">
      <w:pPr>
        <w:widowControl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Тексты муниципальных правовых актов,</w:t>
      </w:r>
      <w:r w:rsidRPr="00623E63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623E63">
        <w:rPr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</w:t>
      </w:r>
      <w:r>
        <w:rPr>
          <w:sz w:val="28"/>
          <w:szCs w:val="28"/>
        </w:rPr>
        <w:t>двадцать</w:t>
      </w:r>
      <w:r w:rsidRPr="00623E63">
        <w:rPr>
          <w:sz w:val="28"/>
          <w:szCs w:val="28"/>
        </w:rPr>
        <w:t xml:space="preserve"> календарных дней со дня их обнародования.</w:t>
      </w:r>
    </w:p>
    <w:p w:rsidR="00094DC9" w:rsidRPr="00623E63" w:rsidRDefault="00094DC9" w:rsidP="00094DC9">
      <w:pPr>
        <w:pStyle w:val="af"/>
        <w:widowControl w:val="0"/>
        <w:spacing w:after="0"/>
        <w:ind w:left="0" w:firstLine="709"/>
        <w:jc w:val="both"/>
        <w:rPr>
          <w:strike/>
          <w:sz w:val="28"/>
          <w:szCs w:val="28"/>
        </w:rPr>
      </w:pPr>
      <w:r w:rsidRPr="00623E63">
        <w:rPr>
          <w:sz w:val="28"/>
          <w:szCs w:val="28"/>
        </w:rPr>
        <w:t>При этом, в случае, если объем подлежащего обнародованию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превышает 20 печатных листов формата А</w:t>
      </w:r>
      <w:proofErr w:type="gramStart"/>
      <w:r w:rsidRPr="00623E63">
        <w:rPr>
          <w:sz w:val="28"/>
          <w:szCs w:val="28"/>
        </w:rPr>
        <w:t>4</w:t>
      </w:r>
      <w:proofErr w:type="gramEnd"/>
      <w:r w:rsidRPr="00623E63">
        <w:rPr>
          <w:sz w:val="28"/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094DC9" w:rsidRPr="00623E63" w:rsidRDefault="00094DC9" w:rsidP="00094DC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10. Оригинал муниципального правового акта,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хранится в администрации поселения, копия передается в библиотеку поселения, которые </w:t>
      </w:r>
      <w:r w:rsidRPr="00623E63">
        <w:rPr>
          <w:rFonts w:ascii="Times New Roman" w:hAnsi="Times New Roman"/>
          <w:sz w:val="28"/>
          <w:szCs w:val="28"/>
        </w:rPr>
        <w:lastRenderedPageBreak/>
        <w:t>обеспечивают гражданам возможность ознакомления с муниципальным правовым актом,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без взимания платы.</w:t>
      </w:r>
    </w:p>
    <w:p w:rsidR="00094DC9" w:rsidRPr="00623E63" w:rsidRDefault="00094DC9" w:rsidP="00094DC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623E63">
        <w:rPr>
          <w:rFonts w:ascii="Times New Roman" w:hAnsi="Times New Roman"/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623E63">
        <w:rPr>
          <w:rFonts w:ascii="Times New Roman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094DC9" w:rsidRPr="00623E63" w:rsidRDefault="00094DC9" w:rsidP="00094DC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623E63">
        <w:rPr>
          <w:rFonts w:ascii="Times New Roman" w:eastAsia="Calibri" w:hAnsi="Times New Roman"/>
          <w:sz w:val="28"/>
          <w:szCs w:val="28"/>
        </w:rPr>
        <w:t xml:space="preserve">соглашении, заключенном между органами местного самоуправления, </w:t>
      </w:r>
      <w:r w:rsidRPr="00623E63">
        <w:rPr>
          <w:rFonts w:ascii="Times New Roman" w:hAnsi="Times New Roman"/>
          <w:sz w:val="28"/>
          <w:szCs w:val="28"/>
        </w:rPr>
        <w:t>дате начала и окончания его обнародования, а также способе обнародования.</w:t>
      </w:r>
    </w:p>
    <w:p w:rsidR="00094DC9" w:rsidRDefault="00094DC9" w:rsidP="00094DC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Указанный акт об обнародовании подписывается главой поселения и </w:t>
      </w:r>
      <w:r w:rsidRPr="00623E63">
        <w:rPr>
          <w:rFonts w:ascii="Times New Roman" w:eastAsia="Calibri" w:hAnsi="Times New Roman"/>
          <w:sz w:val="28"/>
          <w:szCs w:val="28"/>
        </w:rPr>
        <w:t>соответствующим должностным лицом, ответственным за официальное обнародование</w:t>
      </w:r>
      <w:proofErr w:type="gramStart"/>
      <w:r w:rsidRPr="00623E63">
        <w:rPr>
          <w:rFonts w:ascii="Times New Roman" w:hAnsi="Times New Roman"/>
          <w:sz w:val="28"/>
          <w:szCs w:val="28"/>
        </w:rPr>
        <w:t>.</w:t>
      </w:r>
      <w:r w:rsidR="00E85346">
        <w:rPr>
          <w:rFonts w:ascii="Times New Roman" w:hAnsi="Times New Roman"/>
          <w:sz w:val="28"/>
          <w:szCs w:val="28"/>
        </w:rPr>
        <w:t>».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94DC9" w:rsidRPr="00A224A1" w:rsidRDefault="00094DC9" w:rsidP="00094DC9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224A1">
        <w:rPr>
          <w:rFonts w:ascii="Times New Roman" w:hAnsi="Times New Roman"/>
          <w:sz w:val="28"/>
          <w:szCs w:val="28"/>
        </w:rPr>
        <w:t xml:space="preserve">19. В наименовании статьи 69 слово </w:t>
      </w:r>
      <w:r w:rsidRPr="00A224A1">
        <w:rPr>
          <w:rFonts w:ascii="Times New Roman" w:hAnsi="Times New Roman"/>
          <w:color w:val="000000"/>
          <w:sz w:val="28"/>
          <w:szCs w:val="28"/>
        </w:rPr>
        <w:t>«</w:t>
      </w:r>
      <w:r w:rsidRPr="00A224A1">
        <w:rPr>
          <w:rFonts w:ascii="Times New Roman" w:hAnsi="Times New Roman"/>
          <w:sz w:val="28"/>
          <w:szCs w:val="28"/>
        </w:rPr>
        <w:t>внутренние» исключить.</w:t>
      </w:r>
    </w:p>
    <w:p w:rsidR="00094DC9" w:rsidRPr="00A224A1" w:rsidRDefault="00094DC9" w:rsidP="00094DC9">
      <w:pPr>
        <w:pStyle w:val="a3"/>
        <w:widowControl w:val="0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224A1">
        <w:rPr>
          <w:rFonts w:ascii="Times New Roman" w:hAnsi="Times New Roman"/>
          <w:sz w:val="28"/>
          <w:szCs w:val="28"/>
        </w:rPr>
        <w:t xml:space="preserve">20. Части 1 и 2 статьи 69 </w:t>
      </w:r>
      <w:r w:rsidRPr="00A224A1">
        <w:rPr>
          <w:rFonts w:ascii="Times New Roman" w:hAnsi="Times New Roman"/>
          <w:color w:val="000000"/>
          <w:sz w:val="28"/>
          <w:szCs w:val="28"/>
        </w:rPr>
        <w:t>«</w:t>
      </w:r>
      <w:r w:rsidRPr="00A224A1">
        <w:rPr>
          <w:rFonts w:ascii="Times New Roman" w:hAnsi="Times New Roman"/>
          <w:sz w:val="28"/>
          <w:szCs w:val="28"/>
        </w:rPr>
        <w:t xml:space="preserve">Муниципальные заимствования, муниципальные гарантии» изложить в следующей редакции: </w:t>
      </w:r>
    </w:p>
    <w:p w:rsidR="00094DC9" w:rsidRPr="00A224A1" w:rsidRDefault="00094DC9" w:rsidP="00094DC9">
      <w:pPr>
        <w:tabs>
          <w:tab w:val="left" w:pos="142"/>
        </w:tabs>
        <w:jc w:val="both"/>
        <w:rPr>
          <w:b/>
          <w:sz w:val="28"/>
          <w:szCs w:val="28"/>
        </w:rPr>
      </w:pPr>
      <w:r w:rsidRPr="00A224A1">
        <w:rPr>
          <w:rFonts w:eastAsia="Calibri"/>
          <w:sz w:val="28"/>
          <w:szCs w:val="28"/>
        </w:rPr>
        <w:t>«</w:t>
      </w:r>
      <w:r w:rsidRPr="00A224A1">
        <w:rPr>
          <w:sz w:val="28"/>
          <w:szCs w:val="28"/>
        </w:rPr>
        <w:t>1. 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094DC9" w:rsidRPr="00A224A1" w:rsidRDefault="00094DC9" w:rsidP="00094DC9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224A1">
        <w:rPr>
          <w:rFonts w:ascii="Times New Roman" w:hAnsi="Times New Roman"/>
          <w:sz w:val="28"/>
          <w:szCs w:val="28"/>
        </w:rPr>
        <w:t>2. От имени поселения право осуществления муниципальных заимствований принадлежит администрации</w:t>
      </w:r>
      <w:proofErr w:type="gramStart"/>
      <w:r w:rsidRPr="00A224A1">
        <w:rPr>
          <w:rFonts w:ascii="Times New Roman" w:hAnsi="Times New Roman"/>
          <w:sz w:val="28"/>
          <w:szCs w:val="28"/>
        </w:rPr>
        <w:t>.»</w:t>
      </w:r>
      <w:r w:rsidR="00E85346">
        <w:rPr>
          <w:rFonts w:ascii="Times New Roman" w:hAnsi="Times New Roman"/>
          <w:sz w:val="28"/>
          <w:szCs w:val="28"/>
        </w:rPr>
        <w:t>.</w:t>
      </w:r>
      <w:proofErr w:type="gramEnd"/>
    </w:p>
    <w:p w:rsidR="00094DC9" w:rsidRPr="00221E0F" w:rsidRDefault="00094DC9" w:rsidP="00094DC9">
      <w:pPr>
        <w:pStyle w:val="ConsNormal"/>
        <w:tabs>
          <w:tab w:val="left" w:pos="142"/>
        </w:tabs>
        <w:ind w:right="0" w:firstLine="851"/>
        <w:jc w:val="both"/>
        <w:rPr>
          <w:szCs w:val="32"/>
        </w:rPr>
      </w:pPr>
    </w:p>
    <w:p w:rsidR="00094DC9" w:rsidRPr="001C5833" w:rsidRDefault="00094DC9" w:rsidP="00094DC9">
      <w:pPr>
        <w:pStyle w:val="ConsNormal"/>
        <w:tabs>
          <w:tab w:val="left" w:pos="142"/>
        </w:tabs>
        <w:ind w:right="0" w:firstLine="709"/>
        <w:jc w:val="both"/>
      </w:pPr>
    </w:p>
    <w:p w:rsidR="00094DC9" w:rsidRPr="00804054" w:rsidRDefault="00094DC9" w:rsidP="00094DC9">
      <w:pPr>
        <w:pStyle w:val="a3"/>
        <w:widowControl w:val="0"/>
        <w:tabs>
          <w:tab w:val="left" w:pos="142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D40F84" w:rsidRDefault="00D40F84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№ 2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z w:val="28"/>
          <w:szCs w:val="28"/>
        </w:rPr>
      </w:pPr>
      <w:r w:rsidRPr="00DC013C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УТВЕРЖДЕН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Pr="00DC013C">
        <w:rPr>
          <w:color w:val="000000"/>
          <w:sz w:val="28"/>
          <w:szCs w:val="28"/>
        </w:rPr>
        <w:t>Совета</w:t>
      </w:r>
      <w:r w:rsidRPr="008E5315">
        <w:rPr>
          <w:color w:val="000000"/>
          <w:spacing w:val="1"/>
          <w:sz w:val="28"/>
          <w:szCs w:val="28"/>
        </w:rPr>
        <w:t xml:space="preserve"> </w:t>
      </w:r>
      <w:r w:rsidRPr="00DC013C">
        <w:rPr>
          <w:color w:val="000000"/>
          <w:spacing w:val="1"/>
          <w:sz w:val="28"/>
          <w:szCs w:val="28"/>
        </w:rPr>
        <w:t>Покровского</w:t>
      </w:r>
      <w:r w:rsidRPr="00DC013C">
        <w:rPr>
          <w:color w:val="000000"/>
          <w:sz w:val="28"/>
          <w:szCs w:val="28"/>
        </w:rPr>
        <w:br/>
      </w:r>
      <w:r w:rsidRPr="00DC013C">
        <w:rPr>
          <w:color w:val="000000"/>
          <w:spacing w:val="1"/>
          <w:sz w:val="28"/>
          <w:szCs w:val="28"/>
        </w:rPr>
        <w:t>сельского поселения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Новопокровского района</w:t>
      </w:r>
      <w:r w:rsidRPr="00DC013C">
        <w:rPr>
          <w:color w:val="000000"/>
          <w:spacing w:val="1"/>
          <w:sz w:val="28"/>
          <w:szCs w:val="28"/>
        </w:rPr>
        <w:br/>
      </w:r>
      <w:r w:rsidRPr="00DC013C"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pacing w:val="-2"/>
          <w:sz w:val="28"/>
          <w:szCs w:val="28"/>
        </w:rPr>
        <w:t xml:space="preserve"> </w:t>
      </w:r>
      <w:r w:rsidR="00FC0C5C">
        <w:rPr>
          <w:sz w:val="28"/>
          <w:szCs w:val="28"/>
        </w:rPr>
        <w:t>26.04.2019 г. № 200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Pr="008C2CF4" w:rsidRDefault="00D40F84" w:rsidP="00E85346">
      <w:pPr>
        <w:shd w:val="clear" w:color="auto" w:fill="FFFFFF"/>
        <w:tabs>
          <w:tab w:val="left" w:pos="7512"/>
          <w:tab w:val="left" w:leader="underscore" w:pos="8931"/>
        </w:tabs>
        <w:spacing w:line="317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СОСТАВ</w:t>
      </w:r>
    </w:p>
    <w:p w:rsidR="00D40F84" w:rsidRPr="008C2CF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оргкомитета по проведению публичных слушаний</w:t>
      </w:r>
    </w:p>
    <w:p w:rsidR="00D40F8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</w:rPr>
      </w:pPr>
      <w:r w:rsidRPr="008C2CF4">
        <w:rPr>
          <w:b/>
          <w:sz w:val="28"/>
          <w:szCs w:val="28"/>
        </w:rPr>
        <w:t>по теме: «</w:t>
      </w:r>
      <w:r w:rsidRPr="008C2CF4">
        <w:rPr>
          <w:b/>
          <w:sz w:val="28"/>
        </w:rPr>
        <w:t>Рассмотрение проекта изменений и дополнений в Устав Покровского Новопокровского района»</w:t>
      </w:r>
    </w:p>
    <w:p w:rsidR="00D40F84" w:rsidRPr="008C2CF4" w:rsidRDefault="00D40F84" w:rsidP="00D40F84">
      <w:pPr>
        <w:shd w:val="clear" w:color="auto" w:fill="FFFFFF"/>
        <w:spacing w:line="322" w:lineRule="exact"/>
        <w:ind w:right="-81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68"/>
        <w:gridCol w:w="360"/>
        <w:gridCol w:w="5926"/>
      </w:tblGrid>
      <w:tr w:rsidR="00D40F84" w:rsidRPr="00FE533A" w:rsidTr="005A5002">
        <w:tc>
          <w:tcPr>
            <w:tcW w:w="316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Глава Покровского сельского поселения, председатель оргкомитета</w:t>
            </w:r>
          </w:p>
        </w:tc>
      </w:tr>
      <w:tr w:rsidR="00D40F84" w:rsidRPr="00FE533A" w:rsidTr="005A5002">
        <w:tc>
          <w:tcPr>
            <w:tcW w:w="9454" w:type="dxa"/>
            <w:gridSpan w:val="3"/>
            <w:shd w:val="clear" w:color="auto" w:fill="auto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Члены оргкомитета: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16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Анатольевич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Pr="00FE533A" w:rsidRDefault="00D40F84" w:rsidP="005A5002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A5002">
        <w:tc>
          <w:tcPr>
            <w:tcW w:w="316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Спесивцева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pacing w:val="1"/>
                <w:sz w:val="28"/>
                <w:szCs w:val="28"/>
              </w:rPr>
              <w:t>отдела по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общим вопросам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</w:tbl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 xml:space="preserve">Начальник отдела  </w:t>
      </w:r>
      <w:proofErr w:type="gramStart"/>
      <w:r w:rsidRPr="001C13FC">
        <w:rPr>
          <w:sz w:val="28"/>
          <w:szCs w:val="28"/>
        </w:rPr>
        <w:t>по</w:t>
      </w:r>
      <w:proofErr w:type="gramEnd"/>
      <w:r w:rsidRPr="001C13FC">
        <w:rPr>
          <w:sz w:val="28"/>
          <w:szCs w:val="28"/>
        </w:rPr>
        <w:t xml:space="preserve"> общим </w:t>
      </w: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вопросам администрации</w:t>
      </w:r>
    </w:p>
    <w:p w:rsidR="00D40F84" w:rsidRPr="00DC013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Покровского сельского поселения                                         Е.В. Спесивцева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40F84" w:rsidRDefault="00D40F84" w:rsidP="00D40F84">
      <w:pPr>
        <w:pStyle w:val="ConsNormal"/>
        <w:ind w:right="0" w:firstLine="709"/>
        <w:jc w:val="both"/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Pr="00D40F84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40F84" w:rsidRDefault="00D40F84" w:rsidP="00D40F8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Pr="00DC013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C013C" w:rsidRDefault="00D40F84" w:rsidP="00D40F8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D40F84" w:rsidRPr="00DC013C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512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C0C5C">
        <w:rPr>
          <w:sz w:val="28"/>
          <w:szCs w:val="28"/>
        </w:rPr>
        <w:t>26.04.2019 г. № 200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E85346">
      <w:pPr>
        <w:pStyle w:val="a3"/>
        <w:tabs>
          <w:tab w:val="left" w:pos="5103"/>
        </w:tabs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>ПОРЯДОК</w:t>
      </w:r>
    </w:p>
    <w:p w:rsidR="00D40F84" w:rsidRPr="005F6716" w:rsidRDefault="00D40F84" w:rsidP="00E85346">
      <w:pPr>
        <w:pStyle w:val="a3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</w:t>
      </w:r>
      <w:r w:rsidRPr="008C2CF4">
        <w:rPr>
          <w:rFonts w:ascii="Times New Roman" w:hAnsi="Times New Roman"/>
          <w:b/>
          <w:sz w:val="28"/>
        </w:rPr>
        <w:t>изменений и дополнений в Устав Покровского Новопокровского района</w:t>
      </w:r>
      <w:r w:rsidRPr="005F6716">
        <w:rPr>
          <w:rFonts w:ascii="Times New Roman" w:hAnsi="Times New Roman"/>
          <w:b/>
          <w:sz w:val="28"/>
          <w:szCs w:val="28"/>
        </w:rPr>
        <w:t xml:space="preserve"> 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1. Население Покровского сельского поселения с момента  обнародования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вправе участвовать в его обсуждении в следующих формах: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>изменений и дополнений  в устав Покровского сельского поселения Новопокровского</w:t>
      </w:r>
      <w:r w:rsidRPr="00DC013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C013C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изменений и дополнений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2. Предложения о дополнениях и (или) изменениях по обнародованному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DC013C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Покровского сельского поселения (далее – рабочая группа).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3. Предложения населения к обнародованному проекту</w:t>
      </w:r>
      <w:r w:rsidRPr="007A7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 сельского поселения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1) должны обеспечивать однозначное толкование положений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DC013C">
        <w:rPr>
          <w:rFonts w:ascii="Times New Roman" w:hAnsi="Times New Roman"/>
          <w:sz w:val="28"/>
          <w:szCs w:val="28"/>
        </w:rPr>
        <w:t>устава 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Покровского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DC013C">
        <w:rPr>
          <w:rFonts w:ascii="Times New Roman" w:hAnsi="Times New Roman"/>
          <w:sz w:val="28"/>
          <w:szCs w:val="28"/>
        </w:rPr>
        <w:t>кст пр</w:t>
      </w:r>
      <w:proofErr w:type="gramEnd"/>
      <w:r w:rsidRPr="00DC013C">
        <w:rPr>
          <w:rFonts w:ascii="Times New Roman" w:hAnsi="Times New Roman"/>
          <w:sz w:val="28"/>
          <w:szCs w:val="28"/>
        </w:rPr>
        <w:t>оекта устава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10. Рабочая группа представляет в представительный орган Покровского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11. Перед решением вопроса о принятии (включении в те</w:t>
      </w:r>
      <w:proofErr w:type="gramStart"/>
      <w:r w:rsidRPr="00DC013C">
        <w:rPr>
          <w:rFonts w:ascii="Times New Roman" w:hAnsi="Times New Roman"/>
          <w:sz w:val="28"/>
          <w:szCs w:val="28"/>
        </w:rPr>
        <w:t>кст пр</w:t>
      </w:r>
      <w:proofErr w:type="gramEnd"/>
      <w:r w:rsidRPr="00DC013C">
        <w:rPr>
          <w:rFonts w:ascii="Times New Roman" w:hAnsi="Times New Roman"/>
          <w:sz w:val="28"/>
          <w:szCs w:val="28"/>
        </w:rPr>
        <w:t xml:space="preserve">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поселения) или отклонении предложений представительный орган Покровского сельского поселения в соответствии с регламентом заслушивает доклад председательствующего на сессии представительного органа Покровского сельского поселения либо уполномоченного члена рабочей группы о деятельности рабочей группы.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DC013C">
        <w:rPr>
          <w:rFonts w:ascii="Times New Roman" w:hAnsi="Times New Roman"/>
          <w:sz w:val="28"/>
          <w:szCs w:val="28"/>
        </w:rPr>
        <w:t>Итоги рассмотрения поступивших предложений с обязательным содержанием принятых (включенных в устав Покровского сельского поселения) предложений подлежат официальному обнародованию).</w:t>
      </w:r>
      <w:proofErr w:type="gramEnd"/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по общим вопросам администрации </w:t>
      </w:r>
    </w:p>
    <w:p w:rsidR="00D40F84" w:rsidRPr="00DC013C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13C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C013C">
        <w:rPr>
          <w:rFonts w:ascii="Times New Roman" w:hAnsi="Times New Roman"/>
          <w:sz w:val="28"/>
          <w:szCs w:val="28"/>
        </w:rPr>
        <w:t xml:space="preserve">                 Е.В. Спесивцева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DC013C">
        <w:rPr>
          <w:rFonts w:ascii="Times New Roman" w:hAnsi="Times New Roman"/>
          <w:sz w:val="28"/>
          <w:szCs w:val="28"/>
        </w:rPr>
        <w:t xml:space="preserve"> 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решением Совета Покровского сельского поселения</w:t>
      </w: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C0C5C">
        <w:rPr>
          <w:rFonts w:ascii="Times New Roman" w:hAnsi="Times New Roman"/>
          <w:sz w:val="28"/>
          <w:szCs w:val="28"/>
        </w:rPr>
        <w:t>26.04.2019 г. № 200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0F84" w:rsidRPr="007A7FF9" w:rsidRDefault="00D40F84" w:rsidP="00E85346">
      <w:pPr>
        <w:pStyle w:val="a3"/>
        <w:tabs>
          <w:tab w:val="left" w:pos="5103"/>
        </w:tabs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СОСТАВ</w:t>
      </w:r>
    </w:p>
    <w:p w:rsidR="00D40F84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рабочей группы  для учета предложений по проекту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FF9">
        <w:rPr>
          <w:rFonts w:ascii="Times New Roman" w:hAnsi="Times New Roman"/>
          <w:b/>
          <w:sz w:val="28"/>
          <w:szCs w:val="28"/>
        </w:rPr>
        <w:t xml:space="preserve">Покровского сельского поселения </w:t>
      </w:r>
    </w:p>
    <w:p w:rsidR="00D40F84" w:rsidRPr="007A7FF9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888"/>
        <w:gridCol w:w="360"/>
        <w:gridCol w:w="5206"/>
      </w:tblGrid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Председатель рабочей группы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C013C">
              <w:rPr>
                <w:sz w:val="28"/>
                <w:szCs w:val="28"/>
              </w:rPr>
              <w:t>Члены рабочей группы: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Астрецова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специалист 2 категории по доходам и прогнозированию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Воличенко</w:t>
            </w:r>
            <w:proofErr w:type="spellEnd"/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Спе</w:t>
            </w:r>
            <w:r w:rsidRPr="00DC013C"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иалист 2 категории - экономист администрации Покровского сельского поселения</w:t>
            </w:r>
          </w:p>
        </w:tc>
      </w:tr>
    </w:tbl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Начальник по общим вопросам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администрации Покровского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сельского поселения                                                      Е.В. Спесивцева</w:t>
      </w:r>
    </w:p>
    <w:p w:rsidR="00D40F84" w:rsidRPr="007A7FF9" w:rsidRDefault="00D40F84" w:rsidP="00D40F84">
      <w:pPr>
        <w:ind w:left="5000"/>
        <w:jc w:val="both"/>
        <w:rPr>
          <w:sz w:val="28"/>
          <w:szCs w:val="28"/>
        </w:rPr>
      </w:pPr>
    </w:p>
    <w:p w:rsidR="00D40F84" w:rsidRPr="00D40F84" w:rsidRDefault="00D40F84" w:rsidP="00D40F84">
      <w:pPr>
        <w:ind w:firstLine="142"/>
        <w:rPr>
          <w:sz w:val="28"/>
          <w:szCs w:val="28"/>
        </w:rPr>
      </w:pPr>
    </w:p>
    <w:p w:rsidR="00E8666A" w:rsidRPr="00D40F84" w:rsidRDefault="00E8666A" w:rsidP="005E477B">
      <w:pPr>
        <w:rPr>
          <w:sz w:val="28"/>
          <w:szCs w:val="28"/>
        </w:rPr>
      </w:pPr>
    </w:p>
    <w:sectPr w:rsidR="00E8666A" w:rsidRPr="00D40F84" w:rsidSect="00F6084D">
      <w:headerReference w:type="default" r:id="rId10"/>
      <w:pgSz w:w="11907" w:h="16840" w:code="9"/>
      <w:pgMar w:top="1134" w:right="708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A9" w:rsidRDefault="00EA00A9" w:rsidP="009143B9">
      <w:r>
        <w:separator/>
      </w:r>
    </w:p>
  </w:endnote>
  <w:endnote w:type="continuationSeparator" w:id="0">
    <w:p w:rsidR="00EA00A9" w:rsidRDefault="00EA00A9" w:rsidP="0091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A9" w:rsidRDefault="00EA00A9" w:rsidP="009143B9">
      <w:r>
        <w:separator/>
      </w:r>
    </w:p>
  </w:footnote>
  <w:footnote w:type="continuationSeparator" w:id="0">
    <w:p w:rsidR="00EA00A9" w:rsidRDefault="00EA00A9" w:rsidP="0091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67" w:rsidRDefault="004C3B67">
    <w:pPr>
      <w:pStyle w:val="a8"/>
      <w:jc w:val="center"/>
    </w:pPr>
  </w:p>
  <w:p w:rsidR="004C3B67" w:rsidRDefault="004C3B67">
    <w:pPr>
      <w:pStyle w:val="a8"/>
      <w:jc w:val="center"/>
    </w:pPr>
  </w:p>
  <w:p w:rsidR="004C3B67" w:rsidRDefault="00C563DB">
    <w:pPr>
      <w:pStyle w:val="a8"/>
      <w:jc w:val="center"/>
    </w:pPr>
    <w:fldSimple w:instr=" PAGE   \* MERGEFORMAT ">
      <w:r w:rsidR="00FC0C5C">
        <w:rPr>
          <w:noProof/>
        </w:rPr>
        <w:t>2</w:t>
      </w:r>
    </w:fldSimple>
  </w:p>
  <w:p w:rsidR="004C3B67" w:rsidRDefault="004C3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A1C12"/>
    <w:rsid w:val="00016CC8"/>
    <w:rsid w:val="00094DC9"/>
    <w:rsid w:val="000A1C12"/>
    <w:rsid w:val="000B6C37"/>
    <w:rsid w:val="000D6F37"/>
    <w:rsid w:val="001216AB"/>
    <w:rsid w:val="00123E92"/>
    <w:rsid w:val="00130961"/>
    <w:rsid w:val="00196077"/>
    <w:rsid w:val="001A0138"/>
    <w:rsid w:val="001B36BE"/>
    <w:rsid w:val="001C2FDC"/>
    <w:rsid w:val="001D44AD"/>
    <w:rsid w:val="001D4F49"/>
    <w:rsid w:val="00212F63"/>
    <w:rsid w:val="00214033"/>
    <w:rsid w:val="002C6AA8"/>
    <w:rsid w:val="002E07AD"/>
    <w:rsid w:val="002E7593"/>
    <w:rsid w:val="00300462"/>
    <w:rsid w:val="0030424E"/>
    <w:rsid w:val="0034142E"/>
    <w:rsid w:val="00354F60"/>
    <w:rsid w:val="003C3547"/>
    <w:rsid w:val="003D7873"/>
    <w:rsid w:val="004326B8"/>
    <w:rsid w:val="004356AC"/>
    <w:rsid w:val="004503D2"/>
    <w:rsid w:val="00453987"/>
    <w:rsid w:val="004564FA"/>
    <w:rsid w:val="00461876"/>
    <w:rsid w:val="00461BC8"/>
    <w:rsid w:val="004C3B67"/>
    <w:rsid w:val="00530245"/>
    <w:rsid w:val="005422A5"/>
    <w:rsid w:val="005522C1"/>
    <w:rsid w:val="00553721"/>
    <w:rsid w:val="00564D6C"/>
    <w:rsid w:val="00572F87"/>
    <w:rsid w:val="005E477B"/>
    <w:rsid w:val="00602DAD"/>
    <w:rsid w:val="006317BE"/>
    <w:rsid w:val="0066109F"/>
    <w:rsid w:val="00662B63"/>
    <w:rsid w:val="0067442F"/>
    <w:rsid w:val="00685918"/>
    <w:rsid w:val="006D0B3B"/>
    <w:rsid w:val="006E3826"/>
    <w:rsid w:val="006F1B5D"/>
    <w:rsid w:val="007108B8"/>
    <w:rsid w:val="0071540D"/>
    <w:rsid w:val="0071614D"/>
    <w:rsid w:val="00744678"/>
    <w:rsid w:val="007619D3"/>
    <w:rsid w:val="00770C1D"/>
    <w:rsid w:val="00775D8B"/>
    <w:rsid w:val="007A1BD1"/>
    <w:rsid w:val="007A4BD0"/>
    <w:rsid w:val="007C641A"/>
    <w:rsid w:val="008228A7"/>
    <w:rsid w:val="00827C05"/>
    <w:rsid w:val="00850465"/>
    <w:rsid w:val="0085156C"/>
    <w:rsid w:val="00863243"/>
    <w:rsid w:val="008666F7"/>
    <w:rsid w:val="00871841"/>
    <w:rsid w:val="00883C10"/>
    <w:rsid w:val="00885EBA"/>
    <w:rsid w:val="008C6372"/>
    <w:rsid w:val="008C74ED"/>
    <w:rsid w:val="008D5D39"/>
    <w:rsid w:val="00901E56"/>
    <w:rsid w:val="009143B9"/>
    <w:rsid w:val="00930D17"/>
    <w:rsid w:val="0094434F"/>
    <w:rsid w:val="00966234"/>
    <w:rsid w:val="0097746F"/>
    <w:rsid w:val="00982086"/>
    <w:rsid w:val="009B58A3"/>
    <w:rsid w:val="009B5E42"/>
    <w:rsid w:val="009C3C82"/>
    <w:rsid w:val="009C7AC0"/>
    <w:rsid w:val="009F798B"/>
    <w:rsid w:val="00A12731"/>
    <w:rsid w:val="00A46E43"/>
    <w:rsid w:val="00A70C16"/>
    <w:rsid w:val="00A82EF6"/>
    <w:rsid w:val="00AA59A1"/>
    <w:rsid w:val="00AC0A58"/>
    <w:rsid w:val="00AE71F2"/>
    <w:rsid w:val="00B07ED1"/>
    <w:rsid w:val="00B1273E"/>
    <w:rsid w:val="00B2503D"/>
    <w:rsid w:val="00B27BCB"/>
    <w:rsid w:val="00B3571F"/>
    <w:rsid w:val="00B375BB"/>
    <w:rsid w:val="00B4194F"/>
    <w:rsid w:val="00B45173"/>
    <w:rsid w:val="00B516A8"/>
    <w:rsid w:val="00C043A2"/>
    <w:rsid w:val="00C074BE"/>
    <w:rsid w:val="00C134E0"/>
    <w:rsid w:val="00C14A48"/>
    <w:rsid w:val="00C277CF"/>
    <w:rsid w:val="00C416BD"/>
    <w:rsid w:val="00C451DF"/>
    <w:rsid w:val="00C563DB"/>
    <w:rsid w:val="00C61B1C"/>
    <w:rsid w:val="00C700FD"/>
    <w:rsid w:val="00C72A37"/>
    <w:rsid w:val="00C94847"/>
    <w:rsid w:val="00C95DF3"/>
    <w:rsid w:val="00D11D2C"/>
    <w:rsid w:val="00D122B7"/>
    <w:rsid w:val="00D1358F"/>
    <w:rsid w:val="00D40F84"/>
    <w:rsid w:val="00D50A95"/>
    <w:rsid w:val="00D55CAF"/>
    <w:rsid w:val="00D73AD3"/>
    <w:rsid w:val="00D82880"/>
    <w:rsid w:val="00D91D2E"/>
    <w:rsid w:val="00DA1CA1"/>
    <w:rsid w:val="00DD3BC4"/>
    <w:rsid w:val="00E02919"/>
    <w:rsid w:val="00E4015C"/>
    <w:rsid w:val="00E85346"/>
    <w:rsid w:val="00E8666A"/>
    <w:rsid w:val="00E95A88"/>
    <w:rsid w:val="00EA00A9"/>
    <w:rsid w:val="00EA550B"/>
    <w:rsid w:val="00EB08E9"/>
    <w:rsid w:val="00EF2DC5"/>
    <w:rsid w:val="00EF46AB"/>
    <w:rsid w:val="00EF74BF"/>
    <w:rsid w:val="00F01AF9"/>
    <w:rsid w:val="00F34AF7"/>
    <w:rsid w:val="00F56DE5"/>
    <w:rsid w:val="00F6084D"/>
    <w:rsid w:val="00FB4E88"/>
    <w:rsid w:val="00FC0C5C"/>
    <w:rsid w:val="00FC5613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245"/>
  </w:style>
  <w:style w:type="paragraph" w:styleId="1">
    <w:name w:val="heading 1"/>
    <w:basedOn w:val="a"/>
    <w:next w:val="a"/>
    <w:link w:val="10"/>
    <w:qFormat/>
    <w:rsid w:val="001216A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40F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0245"/>
    <w:rPr>
      <w:rFonts w:ascii="Courier New" w:hAnsi="Courier New"/>
    </w:rPr>
  </w:style>
  <w:style w:type="paragraph" w:customStyle="1" w:styleId="ConsNormal">
    <w:name w:val="ConsNormal"/>
    <w:rsid w:val="00530245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30245"/>
    <w:pPr>
      <w:widowControl w:val="0"/>
      <w:ind w:right="19772"/>
    </w:pPr>
    <w:rPr>
      <w:rFonts w:ascii="Courier New" w:hAnsi="Courier New"/>
      <w:snapToGrid w:val="0"/>
    </w:rPr>
  </w:style>
  <w:style w:type="paragraph" w:styleId="a5">
    <w:name w:val="Title"/>
    <w:basedOn w:val="a"/>
    <w:qFormat/>
    <w:rsid w:val="001216AB"/>
    <w:pPr>
      <w:jc w:val="center"/>
    </w:pPr>
    <w:rPr>
      <w:b/>
      <w:sz w:val="28"/>
    </w:rPr>
  </w:style>
  <w:style w:type="table" w:styleId="a6">
    <w:name w:val="Table Grid"/>
    <w:basedOn w:val="a1"/>
    <w:rsid w:val="0094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E07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14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3B9"/>
  </w:style>
  <w:style w:type="paragraph" w:styleId="aa">
    <w:name w:val="footer"/>
    <w:basedOn w:val="a"/>
    <w:link w:val="ab"/>
    <w:rsid w:val="00914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143B9"/>
  </w:style>
  <w:style w:type="character" w:customStyle="1" w:styleId="a4">
    <w:name w:val="Текст Знак"/>
    <w:basedOn w:val="a0"/>
    <w:link w:val="a3"/>
    <w:rsid w:val="008666F7"/>
    <w:rPr>
      <w:rFonts w:ascii="Courier New" w:hAnsi="Courier New"/>
    </w:rPr>
  </w:style>
  <w:style w:type="character" w:customStyle="1" w:styleId="ac">
    <w:name w:val="Цветовое выделение"/>
    <w:uiPriority w:val="99"/>
    <w:rsid w:val="00A46E4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5E477B"/>
    <w:rPr>
      <w:b/>
      <w:sz w:val="26"/>
    </w:rPr>
  </w:style>
  <w:style w:type="character" w:customStyle="1" w:styleId="20">
    <w:name w:val="Заголовок 2 Знак"/>
    <w:basedOn w:val="a0"/>
    <w:link w:val="2"/>
    <w:semiHidden/>
    <w:rsid w:val="00D40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D40F8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40F84"/>
    <w:rPr>
      <w:sz w:val="24"/>
      <w:szCs w:val="24"/>
    </w:rPr>
  </w:style>
  <w:style w:type="paragraph" w:styleId="af">
    <w:name w:val="Body Text Indent"/>
    <w:basedOn w:val="a"/>
    <w:link w:val="af0"/>
    <w:rsid w:val="00D40F84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40F84"/>
    <w:rPr>
      <w:sz w:val="24"/>
      <w:szCs w:val="24"/>
    </w:rPr>
  </w:style>
  <w:style w:type="character" w:styleId="af1">
    <w:name w:val="Hyperlink"/>
    <w:uiPriority w:val="99"/>
    <w:unhideWhenUsed/>
    <w:rsid w:val="00D40F84"/>
    <w:rPr>
      <w:color w:val="0000FF"/>
      <w:u w:val="single"/>
    </w:rPr>
  </w:style>
  <w:style w:type="character" w:styleId="af2">
    <w:name w:val="Emphasis"/>
    <w:qFormat/>
    <w:rsid w:val="00D40F84"/>
    <w:rPr>
      <w:i/>
      <w:iCs/>
    </w:rPr>
  </w:style>
  <w:style w:type="paragraph" w:styleId="af3">
    <w:name w:val="No Spacing"/>
    <w:uiPriority w:val="1"/>
    <w:qFormat/>
    <w:rsid w:val="00E8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45373019C8D56C13BA18748645D86133630663ACF3D35117758F98ACD1DFD782D19u3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8C474-5392-40D1-BAC1-79F9B6F0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____ городское (сельское) поселение ____ муниципального района</vt:lpstr>
    </vt:vector>
  </TitlesOfParts>
  <Company>Администрация края</Company>
  <LinksUpToDate>false</LinksUpToDate>
  <CharactersWithSpaces>25184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____ городское (сельское) поселение ____ муниципального района</dc:title>
  <dc:creator>R-620-1</dc:creator>
  <cp:lastModifiedBy>Пользователь Windows</cp:lastModifiedBy>
  <cp:revision>2</cp:revision>
  <cp:lastPrinted>2019-04-11T12:54:00Z</cp:lastPrinted>
  <dcterms:created xsi:type="dcterms:W3CDTF">2019-04-23T12:24:00Z</dcterms:created>
  <dcterms:modified xsi:type="dcterms:W3CDTF">2019-04-23T12:24:00Z</dcterms:modified>
</cp:coreProperties>
</file>