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1AF" w:rsidRPr="002D01AF" w:rsidRDefault="002D01AF" w:rsidP="002D01A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D01AF">
        <w:rPr>
          <w:rFonts w:ascii="Times New Roman" w:hAnsi="Times New Roman"/>
          <w:b/>
          <w:sz w:val="28"/>
          <w:szCs w:val="28"/>
        </w:rPr>
        <w:t>СОВЕТ ПОКРОВСКОГО СЕЛЬСКОГО ПОСЕЛЕНИЯ</w:t>
      </w:r>
    </w:p>
    <w:p w:rsidR="002D01AF" w:rsidRPr="002D01AF" w:rsidRDefault="002D01AF" w:rsidP="002D01A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D01AF">
        <w:rPr>
          <w:rFonts w:ascii="Times New Roman" w:hAnsi="Times New Roman"/>
          <w:b/>
          <w:sz w:val="28"/>
          <w:szCs w:val="28"/>
        </w:rPr>
        <w:t>НОВОПОКРОВСКОГО РАЙОНА</w:t>
      </w:r>
    </w:p>
    <w:p w:rsidR="002D01AF" w:rsidRPr="002D01AF" w:rsidRDefault="002D01AF" w:rsidP="002D01A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2D01AF">
        <w:rPr>
          <w:rFonts w:ascii="Times New Roman" w:hAnsi="Times New Roman"/>
          <w:sz w:val="28"/>
          <w:szCs w:val="28"/>
        </w:rPr>
        <w:t>(четвертый созыв)</w:t>
      </w:r>
    </w:p>
    <w:p w:rsidR="002D01AF" w:rsidRPr="002D01AF" w:rsidRDefault="002D01AF" w:rsidP="002D01A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D01AF" w:rsidRPr="002D01AF" w:rsidRDefault="002D01AF" w:rsidP="002D01A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D01AF">
        <w:rPr>
          <w:rFonts w:ascii="Times New Roman" w:hAnsi="Times New Roman"/>
          <w:b/>
          <w:sz w:val="28"/>
          <w:szCs w:val="28"/>
        </w:rPr>
        <w:t>Р Е Ш Е Н И Е</w:t>
      </w:r>
    </w:p>
    <w:p w:rsidR="002D01AF" w:rsidRPr="002D01AF" w:rsidRDefault="002D01AF" w:rsidP="002D01A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D01AF" w:rsidRPr="002D01AF" w:rsidRDefault="00632F0C" w:rsidP="002D01AF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21.02</w:t>
      </w:r>
      <w:r w:rsidR="002D01AF" w:rsidRPr="002D01AF">
        <w:rPr>
          <w:rFonts w:ascii="Times New Roman" w:hAnsi="Times New Roman"/>
          <w:sz w:val="28"/>
          <w:szCs w:val="28"/>
        </w:rPr>
        <w:t>.2024</w:t>
      </w:r>
      <w:r w:rsidR="002D01AF" w:rsidRPr="002D01AF">
        <w:rPr>
          <w:rFonts w:ascii="Times New Roman" w:hAnsi="Times New Roman"/>
          <w:sz w:val="28"/>
          <w:szCs w:val="28"/>
        </w:rPr>
        <w:tab/>
      </w:r>
      <w:r w:rsidR="002D01AF" w:rsidRPr="002D01AF">
        <w:rPr>
          <w:rFonts w:ascii="Times New Roman" w:hAnsi="Times New Roman"/>
          <w:sz w:val="28"/>
          <w:szCs w:val="28"/>
        </w:rPr>
        <w:tab/>
      </w:r>
      <w:r w:rsidR="002D01AF" w:rsidRPr="002D01AF">
        <w:rPr>
          <w:rFonts w:ascii="Times New Roman" w:hAnsi="Times New Roman"/>
          <w:sz w:val="28"/>
          <w:szCs w:val="28"/>
        </w:rPr>
        <w:tab/>
      </w:r>
      <w:r w:rsidR="002D01AF" w:rsidRPr="002D01AF">
        <w:rPr>
          <w:rFonts w:ascii="Times New Roman" w:hAnsi="Times New Roman"/>
          <w:sz w:val="28"/>
          <w:szCs w:val="28"/>
        </w:rPr>
        <w:tab/>
      </w:r>
      <w:r w:rsidR="002D01AF" w:rsidRPr="002D01AF">
        <w:rPr>
          <w:rFonts w:ascii="Times New Roman" w:hAnsi="Times New Roman"/>
          <w:sz w:val="28"/>
          <w:szCs w:val="28"/>
        </w:rPr>
        <w:tab/>
      </w:r>
      <w:r w:rsidR="002D01AF" w:rsidRPr="002D01AF">
        <w:rPr>
          <w:rFonts w:ascii="Times New Roman" w:hAnsi="Times New Roman"/>
          <w:sz w:val="28"/>
          <w:szCs w:val="28"/>
        </w:rPr>
        <w:tab/>
      </w:r>
      <w:r w:rsidR="002D01AF" w:rsidRPr="002D01AF">
        <w:rPr>
          <w:rFonts w:ascii="Times New Roman" w:hAnsi="Times New Roman"/>
          <w:sz w:val="28"/>
          <w:szCs w:val="28"/>
        </w:rPr>
        <w:tab/>
      </w:r>
      <w:r w:rsidR="002D01AF" w:rsidRPr="002D01AF">
        <w:rPr>
          <w:rFonts w:ascii="Times New Roman" w:hAnsi="Times New Roman"/>
          <w:sz w:val="28"/>
          <w:szCs w:val="28"/>
        </w:rPr>
        <w:tab/>
      </w:r>
      <w:r w:rsidR="002D01AF" w:rsidRPr="002D01AF">
        <w:rPr>
          <w:rFonts w:ascii="Times New Roman" w:hAnsi="Times New Roman"/>
          <w:sz w:val="28"/>
          <w:szCs w:val="28"/>
        </w:rPr>
        <w:tab/>
      </w:r>
      <w:r w:rsidR="002D01AF" w:rsidRPr="002D01AF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209</w:t>
      </w:r>
    </w:p>
    <w:p w:rsidR="002D01AF" w:rsidRPr="002D01AF" w:rsidRDefault="002D01AF" w:rsidP="002D01AF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D01AF" w:rsidRPr="002D01AF" w:rsidRDefault="002D01AF" w:rsidP="002D01A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2D01AF">
        <w:rPr>
          <w:rFonts w:ascii="Times New Roman" w:hAnsi="Times New Roman"/>
          <w:sz w:val="28"/>
          <w:szCs w:val="28"/>
        </w:rPr>
        <w:t>пос. Новопокровский</w:t>
      </w:r>
    </w:p>
    <w:p w:rsidR="009A62FF" w:rsidRDefault="009A62FF" w:rsidP="009A62FF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D01AF" w:rsidRPr="00B84376" w:rsidRDefault="002D01AF" w:rsidP="009A62FF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B5889" w:rsidRDefault="009A62FF" w:rsidP="009A62F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84376">
        <w:rPr>
          <w:rFonts w:ascii="Times New Roman" w:hAnsi="Times New Roman"/>
          <w:b/>
          <w:sz w:val="28"/>
          <w:szCs w:val="28"/>
        </w:rPr>
        <w:t xml:space="preserve">Об утверждении Положения </w:t>
      </w:r>
    </w:p>
    <w:p w:rsidR="00EB5889" w:rsidRDefault="009A62FF" w:rsidP="009A62F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84376">
        <w:rPr>
          <w:rFonts w:ascii="Times New Roman" w:hAnsi="Times New Roman"/>
          <w:b/>
          <w:sz w:val="28"/>
          <w:szCs w:val="28"/>
        </w:rPr>
        <w:t xml:space="preserve">о порядке установки и содержания мемориальных досок </w:t>
      </w:r>
    </w:p>
    <w:p w:rsidR="009A62FF" w:rsidRPr="00B84376" w:rsidRDefault="009A62FF" w:rsidP="009A62F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84376">
        <w:rPr>
          <w:rFonts w:ascii="Times New Roman" w:hAnsi="Times New Roman"/>
          <w:b/>
          <w:sz w:val="28"/>
          <w:szCs w:val="28"/>
        </w:rPr>
        <w:t>и др</w:t>
      </w:r>
      <w:r w:rsidR="00B84376" w:rsidRPr="00B84376">
        <w:rPr>
          <w:rFonts w:ascii="Times New Roman" w:hAnsi="Times New Roman"/>
          <w:b/>
          <w:sz w:val="28"/>
          <w:szCs w:val="28"/>
        </w:rPr>
        <w:t>угих памятных знаков в Покровском</w:t>
      </w:r>
      <w:r w:rsidRPr="00B84376">
        <w:rPr>
          <w:rFonts w:ascii="Times New Roman" w:hAnsi="Times New Roman"/>
          <w:b/>
          <w:sz w:val="28"/>
          <w:szCs w:val="28"/>
        </w:rPr>
        <w:t xml:space="preserve"> с</w:t>
      </w:r>
      <w:r w:rsidR="00B84376" w:rsidRPr="00B84376">
        <w:rPr>
          <w:rFonts w:ascii="Times New Roman" w:hAnsi="Times New Roman"/>
          <w:b/>
          <w:sz w:val="28"/>
          <w:szCs w:val="28"/>
        </w:rPr>
        <w:t>ельском поселении Новопокровского</w:t>
      </w:r>
      <w:r w:rsidRPr="00B84376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</w:p>
    <w:p w:rsidR="009A62FF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В целях определения порядка принятия решений об установке и обеспечении сохранности мемориальных досок и других памятных</w:t>
      </w:r>
      <w:r w:rsidR="00B84376">
        <w:rPr>
          <w:rFonts w:ascii="Times New Roman" w:hAnsi="Times New Roman"/>
          <w:sz w:val="28"/>
          <w:szCs w:val="28"/>
        </w:rPr>
        <w:t xml:space="preserve"> знаков на территории Покровского</w:t>
      </w:r>
      <w:r w:rsidRPr="00B84376">
        <w:rPr>
          <w:rFonts w:ascii="Times New Roman" w:hAnsi="Times New Roman"/>
          <w:sz w:val="28"/>
          <w:szCs w:val="28"/>
        </w:rPr>
        <w:t xml:space="preserve"> се</w:t>
      </w:r>
      <w:r w:rsidR="00B84376">
        <w:rPr>
          <w:rFonts w:ascii="Times New Roman" w:hAnsi="Times New Roman"/>
          <w:sz w:val="28"/>
          <w:szCs w:val="28"/>
        </w:rPr>
        <w:t>льского поселения Новопокровского</w:t>
      </w:r>
      <w:r w:rsidRPr="00B84376">
        <w:rPr>
          <w:rFonts w:ascii="Times New Roman" w:hAnsi="Times New Roman"/>
          <w:sz w:val="28"/>
          <w:szCs w:val="28"/>
        </w:rPr>
        <w:t xml:space="preserve"> района, сохранения, использования, развития и пропаганды культурно-исторических ценностей, определения критериев, являющихся основанием для принятия решений об увековечении памяти выдающихся событий и личностей, которые внесли значител</w:t>
      </w:r>
      <w:r w:rsidR="00B84376">
        <w:rPr>
          <w:rFonts w:ascii="Times New Roman" w:hAnsi="Times New Roman"/>
          <w:sz w:val="28"/>
          <w:szCs w:val="28"/>
        </w:rPr>
        <w:t>ьный вклад в развитие Покровского</w:t>
      </w:r>
      <w:r w:rsidRPr="00B84376">
        <w:rPr>
          <w:rFonts w:ascii="Times New Roman" w:hAnsi="Times New Roman"/>
          <w:sz w:val="28"/>
          <w:szCs w:val="28"/>
        </w:rPr>
        <w:t xml:space="preserve"> се</w:t>
      </w:r>
      <w:r w:rsidR="00B84376">
        <w:rPr>
          <w:rFonts w:ascii="Times New Roman" w:hAnsi="Times New Roman"/>
          <w:sz w:val="28"/>
          <w:szCs w:val="28"/>
        </w:rPr>
        <w:t>льского поселения Новопокровского</w:t>
      </w:r>
      <w:r w:rsidRPr="00B84376">
        <w:rPr>
          <w:rFonts w:ascii="Times New Roman" w:hAnsi="Times New Roman"/>
          <w:sz w:val="28"/>
          <w:szCs w:val="28"/>
        </w:rPr>
        <w:t xml:space="preserve"> района, в соответствии с Федеральным законом от 06 октября 2003 года № 131-ФЗ «Об общих принципах организации местного самоуправления в Российской Федерации», р</w:t>
      </w:r>
      <w:r w:rsidR="00B84376">
        <w:rPr>
          <w:rFonts w:ascii="Times New Roman" w:hAnsi="Times New Roman"/>
          <w:sz w:val="28"/>
          <w:szCs w:val="28"/>
        </w:rPr>
        <w:t>уководствуясь Уставом Покровского</w:t>
      </w:r>
      <w:r w:rsidRPr="00B84376">
        <w:rPr>
          <w:rFonts w:ascii="Times New Roman" w:hAnsi="Times New Roman"/>
          <w:sz w:val="28"/>
          <w:szCs w:val="28"/>
        </w:rPr>
        <w:t xml:space="preserve"> се</w:t>
      </w:r>
      <w:r w:rsidR="00B84376">
        <w:rPr>
          <w:rFonts w:ascii="Times New Roman" w:hAnsi="Times New Roman"/>
          <w:sz w:val="28"/>
          <w:szCs w:val="28"/>
        </w:rPr>
        <w:t>льского поселения Новопокровского района, Совет Покровского</w:t>
      </w:r>
      <w:r w:rsidRPr="00B84376">
        <w:rPr>
          <w:rFonts w:ascii="Times New Roman" w:hAnsi="Times New Roman"/>
          <w:sz w:val="28"/>
          <w:szCs w:val="28"/>
        </w:rPr>
        <w:t xml:space="preserve"> се</w:t>
      </w:r>
      <w:r w:rsidR="00B84376">
        <w:rPr>
          <w:rFonts w:ascii="Times New Roman" w:hAnsi="Times New Roman"/>
          <w:sz w:val="28"/>
          <w:szCs w:val="28"/>
        </w:rPr>
        <w:t>льского поселения Новопокровского</w:t>
      </w:r>
      <w:r w:rsidRPr="00B84376">
        <w:rPr>
          <w:rFonts w:ascii="Times New Roman" w:hAnsi="Times New Roman"/>
          <w:sz w:val="28"/>
          <w:szCs w:val="28"/>
        </w:rPr>
        <w:t xml:space="preserve"> района р</w:t>
      </w:r>
      <w:r w:rsidR="002D01AF">
        <w:rPr>
          <w:rFonts w:ascii="Times New Roman" w:hAnsi="Times New Roman"/>
          <w:sz w:val="28"/>
          <w:szCs w:val="28"/>
        </w:rPr>
        <w:t xml:space="preserve"> </w:t>
      </w:r>
      <w:r w:rsidRPr="00B84376">
        <w:rPr>
          <w:rFonts w:ascii="Times New Roman" w:hAnsi="Times New Roman"/>
          <w:sz w:val="28"/>
          <w:szCs w:val="28"/>
        </w:rPr>
        <w:t>е</w:t>
      </w:r>
      <w:r w:rsidR="002D01AF">
        <w:rPr>
          <w:rFonts w:ascii="Times New Roman" w:hAnsi="Times New Roman"/>
          <w:sz w:val="28"/>
          <w:szCs w:val="28"/>
        </w:rPr>
        <w:t xml:space="preserve"> </w:t>
      </w:r>
      <w:r w:rsidRPr="00B84376">
        <w:rPr>
          <w:rFonts w:ascii="Times New Roman" w:hAnsi="Times New Roman"/>
          <w:sz w:val="28"/>
          <w:szCs w:val="28"/>
        </w:rPr>
        <w:t>ш</w:t>
      </w:r>
      <w:r w:rsidR="002D01AF">
        <w:rPr>
          <w:rFonts w:ascii="Times New Roman" w:hAnsi="Times New Roman"/>
          <w:sz w:val="28"/>
          <w:szCs w:val="28"/>
        </w:rPr>
        <w:t xml:space="preserve"> </w:t>
      </w:r>
      <w:r w:rsidRPr="00B84376">
        <w:rPr>
          <w:rFonts w:ascii="Times New Roman" w:hAnsi="Times New Roman"/>
          <w:sz w:val="28"/>
          <w:szCs w:val="28"/>
        </w:rPr>
        <w:t>и</w:t>
      </w:r>
      <w:r w:rsidR="002D01AF">
        <w:rPr>
          <w:rFonts w:ascii="Times New Roman" w:hAnsi="Times New Roman"/>
          <w:sz w:val="28"/>
          <w:szCs w:val="28"/>
        </w:rPr>
        <w:t xml:space="preserve"> </w:t>
      </w:r>
      <w:r w:rsidRPr="00B84376">
        <w:rPr>
          <w:rFonts w:ascii="Times New Roman" w:hAnsi="Times New Roman"/>
          <w:sz w:val="28"/>
          <w:szCs w:val="28"/>
        </w:rPr>
        <w:t>л:</w:t>
      </w:r>
    </w:p>
    <w:p w:rsidR="002D01AF" w:rsidRPr="00B84376" w:rsidRDefault="002D01AF" w:rsidP="009A62FF">
      <w:pPr>
        <w:rPr>
          <w:rFonts w:ascii="Times New Roman" w:hAnsi="Times New Roman"/>
          <w:sz w:val="28"/>
          <w:szCs w:val="28"/>
        </w:rPr>
      </w:pP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1. Утвердить Положение о порядке установки и содержания мемориальных досок и др</w:t>
      </w:r>
      <w:r w:rsidR="00B84376">
        <w:rPr>
          <w:rFonts w:ascii="Times New Roman" w:hAnsi="Times New Roman"/>
          <w:sz w:val="28"/>
          <w:szCs w:val="28"/>
        </w:rPr>
        <w:t>угих памятных знаков в Покровском</w:t>
      </w:r>
      <w:r w:rsidRPr="00B84376">
        <w:rPr>
          <w:rFonts w:ascii="Times New Roman" w:hAnsi="Times New Roman"/>
          <w:sz w:val="28"/>
          <w:szCs w:val="28"/>
        </w:rPr>
        <w:t xml:space="preserve"> с</w:t>
      </w:r>
      <w:r w:rsidR="00B84376">
        <w:rPr>
          <w:rFonts w:ascii="Times New Roman" w:hAnsi="Times New Roman"/>
          <w:sz w:val="28"/>
          <w:szCs w:val="28"/>
        </w:rPr>
        <w:t>ельском поселении Новопокровского</w:t>
      </w:r>
      <w:r w:rsidRPr="00B84376">
        <w:rPr>
          <w:rFonts w:ascii="Times New Roman" w:hAnsi="Times New Roman"/>
          <w:sz w:val="28"/>
          <w:szCs w:val="28"/>
        </w:rPr>
        <w:t xml:space="preserve"> района согласно приложению.</w:t>
      </w:r>
    </w:p>
    <w:p w:rsidR="009A62FF" w:rsidRPr="00B84376" w:rsidRDefault="00B84376" w:rsidP="009A62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Начальнику отдела </w:t>
      </w:r>
      <w:r w:rsidR="002D01AF">
        <w:rPr>
          <w:rFonts w:ascii="Times New Roman" w:hAnsi="Times New Roman"/>
          <w:sz w:val="28"/>
          <w:szCs w:val="28"/>
        </w:rPr>
        <w:t xml:space="preserve">по общим вопросам администрации </w:t>
      </w:r>
      <w:r>
        <w:rPr>
          <w:rFonts w:ascii="Times New Roman" w:hAnsi="Times New Roman"/>
          <w:sz w:val="28"/>
          <w:szCs w:val="28"/>
        </w:rPr>
        <w:t>Покровского</w:t>
      </w:r>
      <w:r w:rsidR="009A62FF" w:rsidRPr="00B84376">
        <w:rPr>
          <w:rFonts w:ascii="Times New Roman" w:hAnsi="Times New Roman"/>
          <w:sz w:val="28"/>
          <w:szCs w:val="28"/>
        </w:rPr>
        <w:t xml:space="preserve"> сел</w:t>
      </w:r>
      <w:r>
        <w:rPr>
          <w:rFonts w:ascii="Times New Roman" w:hAnsi="Times New Roman"/>
          <w:sz w:val="28"/>
          <w:szCs w:val="28"/>
        </w:rPr>
        <w:t xml:space="preserve">ьского поселения Новопокровского района </w:t>
      </w:r>
      <w:r w:rsidR="002D01AF" w:rsidRPr="002D01AF">
        <w:rPr>
          <w:rFonts w:ascii="Times New Roman" w:hAnsi="Times New Roman"/>
          <w:sz w:val="28"/>
          <w:szCs w:val="28"/>
        </w:rPr>
        <w:t>(Данилина А.В.)</w:t>
      </w:r>
      <w:r w:rsidR="002D01AF">
        <w:rPr>
          <w:rFonts w:ascii="Times New Roman" w:hAnsi="Times New Roman"/>
          <w:sz w:val="28"/>
          <w:szCs w:val="28"/>
        </w:rPr>
        <w:t xml:space="preserve"> </w:t>
      </w:r>
      <w:r w:rsidR="009A62FF" w:rsidRPr="00B84376">
        <w:rPr>
          <w:rFonts w:ascii="Times New Roman" w:hAnsi="Times New Roman"/>
          <w:sz w:val="28"/>
          <w:szCs w:val="28"/>
        </w:rPr>
        <w:t>разместить настоящее решение</w:t>
      </w:r>
      <w:r>
        <w:rPr>
          <w:rFonts w:ascii="Times New Roman" w:hAnsi="Times New Roman"/>
          <w:sz w:val="28"/>
          <w:szCs w:val="28"/>
        </w:rPr>
        <w:t xml:space="preserve"> на официальном сайте Покровского</w:t>
      </w:r>
      <w:r w:rsidR="009A62FF" w:rsidRPr="00B84376">
        <w:rPr>
          <w:rFonts w:ascii="Times New Roman" w:hAnsi="Times New Roman"/>
          <w:sz w:val="28"/>
          <w:szCs w:val="28"/>
        </w:rPr>
        <w:t xml:space="preserve"> сельск</w:t>
      </w:r>
      <w:r>
        <w:rPr>
          <w:rFonts w:ascii="Times New Roman" w:hAnsi="Times New Roman"/>
          <w:sz w:val="28"/>
          <w:szCs w:val="28"/>
        </w:rPr>
        <w:t>ого поселения Новопокровского</w:t>
      </w:r>
      <w:r w:rsidR="009A62FF" w:rsidRPr="00B84376">
        <w:rPr>
          <w:rFonts w:ascii="Times New Roman" w:hAnsi="Times New Roman"/>
          <w:sz w:val="28"/>
          <w:szCs w:val="28"/>
        </w:rPr>
        <w:t xml:space="preserve"> района в информационно-телекоммуникационный сети «Интернет».</w:t>
      </w:r>
    </w:p>
    <w:p w:rsidR="002D01AF" w:rsidRDefault="002D01AF" w:rsidP="009A62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D01AF"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постоянную комиссию по социальным и национальным вопросам,                            законности и правопорядка, общественным организациям и молодежной политике (Морозова Н.В.).</w:t>
      </w:r>
    </w:p>
    <w:p w:rsidR="002D01AF" w:rsidRDefault="002D01AF" w:rsidP="009A62FF">
      <w:pPr>
        <w:rPr>
          <w:rFonts w:ascii="Times New Roman" w:hAnsi="Times New Roman"/>
          <w:sz w:val="28"/>
          <w:szCs w:val="28"/>
        </w:rPr>
      </w:pPr>
    </w:p>
    <w:p w:rsidR="002D01AF" w:rsidRDefault="002D01AF" w:rsidP="009A62FF">
      <w:pPr>
        <w:rPr>
          <w:rFonts w:ascii="Times New Roman" w:hAnsi="Times New Roman"/>
          <w:sz w:val="28"/>
          <w:szCs w:val="28"/>
        </w:rPr>
      </w:pP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2D01AF">
        <w:rPr>
          <w:rFonts w:ascii="Times New Roman" w:hAnsi="Times New Roman"/>
          <w:sz w:val="28"/>
          <w:szCs w:val="28"/>
        </w:rPr>
        <w:lastRenderedPageBreak/>
        <w:t xml:space="preserve">4. Настоящее решение </w:t>
      </w:r>
      <w:r w:rsidR="002D01AF" w:rsidRPr="002D01AF">
        <w:rPr>
          <w:rFonts w:ascii="Times New Roman" w:hAnsi="Times New Roman"/>
          <w:sz w:val="28"/>
          <w:szCs w:val="28"/>
        </w:rPr>
        <w:t>вступает в силу со дня его официального обнародования.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Глава</w:t>
      </w:r>
    </w:p>
    <w:p w:rsidR="009A62FF" w:rsidRPr="00B84376" w:rsidRDefault="00B84376" w:rsidP="009A62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Покровского</w:t>
      </w:r>
      <w:r w:rsidR="009A62FF" w:rsidRPr="00B84376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A62FF" w:rsidRPr="00B84376" w:rsidRDefault="00B84376" w:rsidP="009A62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Новопокровского</w:t>
      </w:r>
      <w:r w:rsidR="009A62FF" w:rsidRPr="00B84376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В.В. Кузнецов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</w:p>
    <w:p w:rsidR="00B84376" w:rsidRDefault="00B84376" w:rsidP="009A62FF">
      <w:pPr>
        <w:rPr>
          <w:rFonts w:ascii="Times New Roman" w:hAnsi="Times New Roman"/>
          <w:sz w:val="28"/>
          <w:szCs w:val="28"/>
        </w:rPr>
      </w:pPr>
    </w:p>
    <w:p w:rsidR="00B84376" w:rsidRDefault="00B84376" w:rsidP="009A62FF">
      <w:pPr>
        <w:rPr>
          <w:rFonts w:ascii="Times New Roman" w:hAnsi="Times New Roman"/>
          <w:sz w:val="28"/>
          <w:szCs w:val="28"/>
        </w:rPr>
      </w:pPr>
    </w:p>
    <w:p w:rsidR="00B84376" w:rsidRDefault="00B84376" w:rsidP="009A62FF">
      <w:pPr>
        <w:rPr>
          <w:rFonts w:ascii="Times New Roman" w:hAnsi="Times New Roman"/>
          <w:sz w:val="28"/>
          <w:szCs w:val="28"/>
        </w:rPr>
      </w:pPr>
    </w:p>
    <w:p w:rsidR="00B84376" w:rsidRDefault="00B84376" w:rsidP="009A62FF">
      <w:pPr>
        <w:rPr>
          <w:rFonts w:ascii="Times New Roman" w:hAnsi="Times New Roman"/>
          <w:sz w:val="28"/>
          <w:szCs w:val="28"/>
        </w:rPr>
      </w:pPr>
    </w:p>
    <w:p w:rsidR="00B84376" w:rsidRDefault="00B84376" w:rsidP="009A62FF">
      <w:pPr>
        <w:rPr>
          <w:rFonts w:ascii="Times New Roman" w:hAnsi="Times New Roman"/>
          <w:sz w:val="28"/>
          <w:szCs w:val="28"/>
        </w:rPr>
      </w:pPr>
    </w:p>
    <w:p w:rsidR="00B84376" w:rsidRDefault="00B84376" w:rsidP="009A62FF">
      <w:pPr>
        <w:rPr>
          <w:rFonts w:ascii="Times New Roman" w:hAnsi="Times New Roman"/>
          <w:sz w:val="28"/>
          <w:szCs w:val="28"/>
        </w:rPr>
      </w:pPr>
    </w:p>
    <w:p w:rsidR="00B84376" w:rsidRDefault="00B84376" w:rsidP="009A62FF">
      <w:pPr>
        <w:rPr>
          <w:rFonts w:ascii="Times New Roman" w:hAnsi="Times New Roman"/>
          <w:sz w:val="28"/>
          <w:szCs w:val="28"/>
        </w:rPr>
      </w:pPr>
    </w:p>
    <w:p w:rsidR="00B84376" w:rsidRDefault="00B84376" w:rsidP="009A62FF">
      <w:pPr>
        <w:rPr>
          <w:rFonts w:ascii="Times New Roman" w:hAnsi="Times New Roman"/>
          <w:sz w:val="28"/>
          <w:szCs w:val="28"/>
        </w:rPr>
      </w:pPr>
    </w:p>
    <w:p w:rsidR="00B84376" w:rsidRDefault="00B84376" w:rsidP="009A62FF">
      <w:pPr>
        <w:rPr>
          <w:rFonts w:ascii="Times New Roman" w:hAnsi="Times New Roman"/>
          <w:sz w:val="28"/>
          <w:szCs w:val="28"/>
        </w:rPr>
      </w:pPr>
    </w:p>
    <w:p w:rsidR="00B84376" w:rsidRDefault="00B84376" w:rsidP="009A62FF">
      <w:pPr>
        <w:rPr>
          <w:rFonts w:ascii="Times New Roman" w:hAnsi="Times New Roman"/>
          <w:sz w:val="28"/>
          <w:szCs w:val="28"/>
        </w:rPr>
      </w:pPr>
    </w:p>
    <w:p w:rsidR="00B84376" w:rsidRDefault="00B84376" w:rsidP="009A62FF">
      <w:pPr>
        <w:rPr>
          <w:rFonts w:ascii="Times New Roman" w:hAnsi="Times New Roman"/>
          <w:sz w:val="28"/>
          <w:szCs w:val="28"/>
        </w:rPr>
      </w:pPr>
    </w:p>
    <w:p w:rsidR="00B84376" w:rsidRDefault="00B84376" w:rsidP="009A62FF">
      <w:pPr>
        <w:rPr>
          <w:rFonts w:ascii="Times New Roman" w:hAnsi="Times New Roman"/>
          <w:sz w:val="28"/>
          <w:szCs w:val="28"/>
        </w:rPr>
      </w:pPr>
    </w:p>
    <w:p w:rsidR="00B84376" w:rsidRDefault="00B84376" w:rsidP="009A62FF">
      <w:pPr>
        <w:rPr>
          <w:rFonts w:ascii="Times New Roman" w:hAnsi="Times New Roman"/>
          <w:sz w:val="28"/>
          <w:szCs w:val="28"/>
        </w:rPr>
      </w:pPr>
    </w:p>
    <w:p w:rsidR="00B84376" w:rsidRDefault="00B84376" w:rsidP="009A62FF">
      <w:pPr>
        <w:rPr>
          <w:rFonts w:ascii="Times New Roman" w:hAnsi="Times New Roman"/>
          <w:sz w:val="28"/>
          <w:szCs w:val="28"/>
        </w:rPr>
      </w:pPr>
    </w:p>
    <w:p w:rsidR="00B84376" w:rsidRDefault="00B84376" w:rsidP="009A62FF">
      <w:pPr>
        <w:rPr>
          <w:rFonts w:ascii="Times New Roman" w:hAnsi="Times New Roman"/>
          <w:sz w:val="28"/>
          <w:szCs w:val="28"/>
        </w:rPr>
      </w:pPr>
    </w:p>
    <w:p w:rsidR="00B84376" w:rsidRDefault="00B84376" w:rsidP="009A62FF">
      <w:pPr>
        <w:rPr>
          <w:rFonts w:ascii="Times New Roman" w:hAnsi="Times New Roman"/>
          <w:sz w:val="28"/>
          <w:szCs w:val="28"/>
        </w:rPr>
      </w:pPr>
    </w:p>
    <w:p w:rsidR="00B84376" w:rsidRDefault="00B84376" w:rsidP="009A62FF">
      <w:pPr>
        <w:rPr>
          <w:rFonts w:ascii="Times New Roman" w:hAnsi="Times New Roman"/>
          <w:sz w:val="28"/>
          <w:szCs w:val="28"/>
        </w:rPr>
      </w:pPr>
    </w:p>
    <w:p w:rsidR="00B84376" w:rsidRDefault="00B84376" w:rsidP="009A62FF">
      <w:pPr>
        <w:rPr>
          <w:rFonts w:ascii="Times New Roman" w:hAnsi="Times New Roman"/>
          <w:sz w:val="28"/>
          <w:szCs w:val="28"/>
        </w:rPr>
      </w:pPr>
    </w:p>
    <w:p w:rsidR="00B84376" w:rsidRDefault="00B84376" w:rsidP="009A62FF">
      <w:pPr>
        <w:rPr>
          <w:rFonts w:ascii="Times New Roman" w:hAnsi="Times New Roman"/>
          <w:sz w:val="28"/>
          <w:szCs w:val="28"/>
        </w:rPr>
      </w:pPr>
    </w:p>
    <w:p w:rsidR="00B84376" w:rsidRDefault="00B84376" w:rsidP="009A62FF">
      <w:pPr>
        <w:rPr>
          <w:rFonts w:ascii="Times New Roman" w:hAnsi="Times New Roman"/>
          <w:sz w:val="28"/>
          <w:szCs w:val="28"/>
        </w:rPr>
      </w:pPr>
    </w:p>
    <w:p w:rsidR="00B84376" w:rsidRDefault="00B84376" w:rsidP="009A62FF">
      <w:pPr>
        <w:rPr>
          <w:rFonts w:ascii="Times New Roman" w:hAnsi="Times New Roman"/>
          <w:sz w:val="28"/>
          <w:szCs w:val="28"/>
        </w:rPr>
      </w:pPr>
    </w:p>
    <w:p w:rsidR="00B84376" w:rsidRDefault="00B84376" w:rsidP="009A62FF">
      <w:pPr>
        <w:rPr>
          <w:rFonts w:ascii="Times New Roman" w:hAnsi="Times New Roman"/>
          <w:sz w:val="28"/>
          <w:szCs w:val="28"/>
        </w:rPr>
      </w:pPr>
    </w:p>
    <w:p w:rsidR="00B84376" w:rsidRDefault="00B84376" w:rsidP="009A62FF">
      <w:pPr>
        <w:rPr>
          <w:rFonts w:ascii="Times New Roman" w:hAnsi="Times New Roman"/>
          <w:sz w:val="28"/>
          <w:szCs w:val="28"/>
        </w:rPr>
      </w:pPr>
    </w:p>
    <w:p w:rsidR="00B84376" w:rsidRDefault="00B84376" w:rsidP="009A62FF">
      <w:pPr>
        <w:rPr>
          <w:rFonts w:ascii="Times New Roman" w:hAnsi="Times New Roman"/>
          <w:sz w:val="28"/>
          <w:szCs w:val="28"/>
        </w:rPr>
      </w:pPr>
    </w:p>
    <w:p w:rsidR="00B84376" w:rsidRDefault="00B84376" w:rsidP="009A62FF">
      <w:pPr>
        <w:rPr>
          <w:rFonts w:ascii="Times New Roman" w:hAnsi="Times New Roman"/>
          <w:sz w:val="28"/>
          <w:szCs w:val="28"/>
        </w:rPr>
      </w:pPr>
    </w:p>
    <w:p w:rsidR="00B84376" w:rsidRDefault="00B84376" w:rsidP="009A62FF">
      <w:pPr>
        <w:rPr>
          <w:rFonts w:ascii="Times New Roman" w:hAnsi="Times New Roman"/>
          <w:sz w:val="28"/>
          <w:szCs w:val="28"/>
        </w:rPr>
      </w:pPr>
    </w:p>
    <w:p w:rsidR="00B84376" w:rsidRDefault="00B84376" w:rsidP="009A62FF">
      <w:pPr>
        <w:rPr>
          <w:rFonts w:ascii="Times New Roman" w:hAnsi="Times New Roman"/>
          <w:sz w:val="28"/>
          <w:szCs w:val="28"/>
        </w:rPr>
      </w:pPr>
    </w:p>
    <w:p w:rsidR="00B84376" w:rsidRDefault="00B84376" w:rsidP="009A62FF">
      <w:pPr>
        <w:rPr>
          <w:rFonts w:ascii="Times New Roman" w:hAnsi="Times New Roman"/>
          <w:sz w:val="28"/>
          <w:szCs w:val="28"/>
        </w:rPr>
      </w:pPr>
    </w:p>
    <w:p w:rsidR="00B84376" w:rsidRDefault="00B84376" w:rsidP="009A62FF">
      <w:pPr>
        <w:rPr>
          <w:rFonts w:ascii="Times New Roman" w:hAnsi="Times New Roman"/>
          <w:sz w:val="28"/>
          <w:szCs w:val="28"/>
        </w:rPr>
      </w:pPr>
    </w:p>
    <w:p w:rsidR="00B84376" w:rsidRDefault="00B84376" w:rsidP="009A62FF">
      <w:pPr>
        <w:rPr>
          <w:rFonts w:ascii="Times New Roman" w:hAnsi="Times New Roman"/>
          <w:sz w:val="28"/>
          <w:szCs w:val="28"/>
        </w:rPr>
      </w:pPr>
    </w:p>
    <w:p w:rsidR="00B84376" w:rsidRDefault="00B84376" w:rsidP="009A62FF">
      <w:pPr>
        <w:rPr>
          <w:rFonts w:ascii="Times New Roman" w:hAnsi="Times New Roman"/>
          <w:sz w:val="28"/>
          <w:szCs w:val="28"/>
        </w:rPr>
      </w:pPr>
    </w:p>
    <w:p w:rsidR="00B84376" w:rsidRDefault="00B84376" w:rsidP="009A62FF">
      <w:pPr>
        <w:rPr>
          <w:rFonts w:ascii="Times New Roman" w:hAnsi="Times New Roman"/>
          <w:sz w:val="28"/>
          <w:szCs w:val="28"/>
        </w:rPr>
      </w:pPr>
    </w:p>
    <w:p w:rsidR="00B84376" w:rsidRDefault="00B84376" w:rsidP="009A62FF">
      <w:pPr>
        <w:rPr>
          <w:rFonts w:ascii="Times New Roman" w:hAnsi="Times New Roman"/>
          <w:sz w:val="28"/>
          <w:szCs w:val="28"/>
        </w:rPr>
      </w:pPr>
    </w:p>
    <w:p w:rsidR="009A62FF" w:rsidRPr="00B84376" w:rsidRDefault="009A62FF" w:rsidP="002D01AF">
      <w:pPr>
        <w:ind w:firstLine="5103"/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A62FF" w:rsidRPr="00B84376" w:rsidRDefault="009A62FF" w:rsidP="002D01AF">
      <w:pPr>
        <w:ind w:firstLine="5103"/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к решению Совета</w:t>
      </w:r>
    </w:p>
    <w:p w:rsidR="009A62FF" w:rsidRPr="00B84376" w:rsidRDefault="00315789" w:rsidP="002D01AF">
      <w:pPr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Покровского</w:t>
      </w:r>
      <w:r w:rsidR="009A62FF" w:rsidRPr="00B84376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A62FF" w:rsidRPr="00B84376" w:rsidRDefault="00315789" w:rsidP="002D01AF">
      <w:pPr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Новопокровского</w:t>
      </w:r>
      <w:r w:rsidR="009A62FF" w:rsidRPr="00B84376">
        <w:rPr>
          <w:rFonts w:ascii="Times New Roman" w:hAnsi="Times New Roman"/>
          <w:sz w:val="28"/>
          <w:szCs w:val="28"/>
        </w:rPr>
        <w:t xml:space="preserve"> района</w:t>
      </w:r>
    </w:p>
    <w:p w:rsidR="009A62FF" w:rsidRPr="00B84376" w:rsidRDefault="009A62FF" w:rsidP="002D01AF">
      <w:pPr>
        <w:ind w:firstLine="5103"/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 xml:space="preserve">от </w:t>
      </w:r>
      <w:r w:rsidR="00632F0C">
        <w:rPr>
          <w:rFonts w:ascii="Times New Roman" w:hAnsi="Times New Roman"/>
          <w:sz w:val="28"/>
          <w:szCs w:val="28"/>
        </w:rPr>
        <w:t>21.02</w:t>
      </w:r>
      <w:r w:rsidR="002D01AF">
        <w:rPr>
          <w:rFonts w:ascii="Times New Roman" w:hAnsi="Times New Roman"/>
          <w:sz w:val="28"/>
          <w:szCs w:val="28"/>
        </w:rPr>
        <w:t>.</w:t>
      </w:r>
      <w:r w:rsidRPr="00B84376">
        <w:rPr>
          <w:rFonts w:ascii="Times New Roman" w:hAnsi="Times New Roman"/>
          <w:sz w:val="28"/>
          <w:szCs w:val="28"/>
        </w:rPr>
        <w:t xml:space="preserve"> 2024 года № </w:t>
      </w:r>
      <w:r w:rsidR="00632F0C">
        <w:rPr>
          <w:rFonts w:ascii="Times New Roman" w:hAnsi="Times New Roman"/>
          <w:sz w:val="28"/>
          <w:szCs w:val="28"/>
        </w:rPr>
        <w:t>209</w:t>
      </w:r>
    </w:p>
    <w:p w:rsidR="009A62FF" w:rsidRDefault="009A62FF" w:rsidP="009A62FF">
      <w:pPr>
        <w:rPr>
          <w:rFonts w:ascii="Times New Roman" w:hAnsi="Times New Roman"/>
          <w:sz w:val="28"/>
          <w:szCs w:val="28"/>
        </w:rPr>
      </w:pPr>
    </w:p>
    <w:p w:rsidR="002D01AF" w:rsidRPr="00B84376" w:rsidRDefault="002D01AF" w:rsidP="009A62FF">
      <w:pPr>
        <w:rPr>
          <w:rFonts w:ascii="Times New Roman" w:hAnsi="Times New Roman"/>
          <w:sz w:val="28"/>
          <w:szCs w:val="28"/>
        </w:rPr>
      </w:pPr>
    </w:p>
    <w:p w:rsidR="002D01AF" w:rsidRPr="00B84376" w:rsidRDefault="002D01AF" w:rsidP="002D01A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84376">
        <w:rPr>
          <w:rFonts w:ascii="Times New Roman" w:hAnsi="Times New Roman"/>
          <w:b/>
          <w:sz w:val="28"/>
          <w:szCs w:val="28"/>
        </w:rPr>
        <w:t>ПОЛОЖЕНИЕ</w:t>
      </w:r>
    </w:p>
    <w:p w:rsidR="002D01AF" w:rsidRDefault="002D01AF" w:rsidP="002D01A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84376">
        <w:rPr>
          <w:rFonts w:ascii="Times New Roman" w:hAnsi="Times New Roman"/>
          <w:b/>
          <w:sz w:val="28"/>
          <w:szCs w:val="28"/>
        </w:rPr>
        <w:t xml:space="preserve">о порядке установки и содержания мемориальных досок </w:t>
      </w:r>
    </w:p>
    <w:p w:rsidR="002D01AF" w:rsidRDefault="002D01AF" w:rsidP="002D01A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84376">
        <w:rPr>
          <w:rFonts w:ascii="Times New Roman" w:hAnsi="Times New Roman"/>
          <w:b/>
          <w:sz w:val="28"/>
          <w:szCs w:val="28"/>
        </w:rPr>
        <w:t>и др</w:t>
      </w:r>
      <w:r>
        <w:rPr>
          <w:rFonts w:ascii="Times New Roman" w:hAnsi="Times New Roman"/>
          <w:b/>
          <w:sz w:val="28"/>
          <w:szCs w:val="28"/>
        </w:rPr>
        <w:t>угих памятных знаков в Покровском</w:t>
      </w:r>
      <w:r w:rsidRPr="00B84376">
        <w:rPr>
          <w:rFonts w:ascii="Times New Roman" w:hAnsi="Times New Roman"/>
          <w:b/>
          <w:sz w:val="28"/>
          <w:szCs w:val="28"/>
        </w:rPr>
        <w:t xml:space="preserve"> с</w:t>
      </w:r>
      <w:r>
        <w:rPr>
          <w:rFonts w:ascii="Times New Roman" w:hAnsi="Times New Roman"/>
          <w:b/>
          <w:sz w:val="28"/>
          <w:szCs w:val="28"/>
        </w:rPr>
        <w:t>ельском поселении</w:t>
      </w:r>
    </w:p>
    <w:p w:rsidR="002D01AF" w:rsidRPr="00B84376" w:rsidRDefault="002D01AF" w:rsidP="002D01A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Новопокровского</w:t>
      </w:r>
      <w:r w:rsidRPr="00B84376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Статья 1. Общие положения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1. Настоящее Положение устанавливает единый порядок принятия решений об установке и содержании мемориальных досок и других памятных знаков на зданиях, сооружениях и иных архитектурных объектах, находящихся в муници</w:t>
      </w:r>
      <w:r w:rsidR="00315789">
        <w:rPr>
          <w:rFonts w:ascii="Times New Roman" w:hAnsi="Times New Roman"/>
          <w:sz w:val="28"/>
          <w:szCs w:val="28"/>
        </w:rPr>
        <w:t>пальной собственности Покровского</w:t>
      </w:r>
      <w:r w:rsidRPr="00B84376">
        <w:rPr>
          <w:rFonts w:ascii="Times New Roman" w:hAnsi="Times New Roman"/>
          <w:sz w:val="28"/>
          <w:szCs w:val="28"/>
        </w:rPr>
        <w:t xml:space="preserve"> се</w:t>
      </w:r>
      <w:r w:rsidR="00315789">
        <w:rPr>
          <w:rFonts w:ascii="Times New Roman" w:hAnsi="Times New Roman"/>
          <w:sz w:val="28"/>
          <w:szCs w:val="28"/>
        </w:rPr>
        <w:t>льского поселения Новопокровского</w:t>
      </w:r>
      <w:r w:rsidRPr="00B84376">
        <w:rPr>
          <w:rFonts w:ascii="Times New Roman" w:hAnsi="Times New Roman"/>
          <w:sz w:val="28"/>
          <w:szCs w:val="28"/>
        </w:rPr>
        <w:t xml:space="preserve"> района, а также правила их установки и содержания.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2. В настоящем Положении используются следующие основные понятия: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 xml:space="preserve">1) мемориальная доска </w:t>
      </w:r>
      <w:r w:rsidR="002D01AF">
        <w:rPr>
          <w:rFonts w:ascii="Times New Roman" w:hAnsi="Times New Roman"/>
          <w:sz w:val="28"/>
          <w:szCs w:val="28"/>
        </w:rPr>
        <w:t>–</w:t>
      </w:r>
      <w:r w:rsidRPr="00B84376">
        <w:rPr>
          <w:rFonts w:ascii="Times New Roman" w:hAnsi="Times New Roman"/>
          <w:sz w:val="28"/>
          <w:szCs w:val="28"/>
        </w:rPr>
        <w:t xml:space="preserve"> архитектурно-скульптурное произведение малой формы, представляющее собой плиту, выполненную из долговечных материалов, с текстом и (или) изображением, увековечивающую память о каком-либо историческом событии, выдающейся личности;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 xml:space="preserve">2) другие памятные знаки </w:t>
      </w:r>
      <w:r w:rsidR="002D01AF">
        <w:rPr>
          <w:rFonts w:ascii="Times New Roman" w:hAnsi="Times New Roman"/>
          <w:sz w:val="28"/>
          <w:szCs w:val="28"/>
        </w:rPr>
        <w:t>–</w:t>
      </w:r>
      <w:r w:rsidRPr="00B84376">
        <w:rPr>
          <w:rFonts w:ascii="Times New Roman" w:hAnsi="Times New Roman"/>
          <w:sz w:val="28"/>
          <w:szCs w:val="28"/>
        </w:rPr>
        <w:t xml:space="preserve"> информационные доски (таблички), информирующие об историческом событии или указывающие на места расположения несохранившихся зданий, сооружений и других архитектурных объектов, являющихся памятниками истории, культуры или архитектуры, либо поясняющие наименование улиц, а также историю улиц, подвергшихся переименованию.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Статья 2. Критерии, являющиеся основанием для принятия решения об установке мемориальной доски или другого памятного знака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 xml:space="preserve">Критериями, являющимися основанием для принятия решения об увековечивании </w:t>
      </w:r>
      <w:r w:rsidR="00FA53F5" w:rsidRPr="00B84376">
        <w:rPr>
          <w:rFonts w:ascii="Times New Roman" w:hAnsi="Times New Roman"/>
          <w:sz w:val="28"/>
          <w:szCs w:val="28"/>
        </w:rPr>
        <w:t>памяти,</w:t>
      </w:r>
      <w:r w:rsidRPr="00B84376">
        <w:rPr>
          <w:rFonts w:ascii="Times New Roman" w:hAnsi="Times New Roman"/>
          <w:sz w:val="28"/>
          <w:szCs w:val="28"/>
        </w:rPr>
        <w:t xml:space="preserve"> являются: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- значимо</w:t>
      </w:r>
      <w:r w:rsidR="00FA53F5">
        <w:rPr>
          <w:rFonts w:ascii="Times New Roman" w:hAnsi="Times New Roman"/>
          <w:sz w:val="28"/>
          <w:szCs w:val="28"/>
        </w:rPr>
        <w:t>сть события в истории Покровского</w:t>
      </w:r>
      <w:r w:rsidRPr="00B84376">
        <w:rPr>
          <w:rFonts w:ascii="Times New Roman" w:hAnsi="Times New Roman"/>
          <w:sz w:val="28"/>
          <w:szCs w:val="28"/>
        </w:rPr>
        <w:t xml:space="preserve"> се</w:t>
      </w:r>
      <w:r w:rsidR="00FA53F5">
        <w:rPr>
          <w:rFonts w:ascii="Times New Roman" w:hAnsi="Times New Roman"/>
          <w:sz w:val="28"/>
          <w:szCs w:val="28"/>
        </w:rPr>
        <w:t>льского поселения Новопокровского</w:t>
      </w:r>
      <w:r w:rsidRPr="00B84376">
        <w:rPr>
          <w:rFonts w:ascii="Times New Roman" w:hAnsi="Times New Roman"/>
          <w:sz w:val="28"/>
          <w:szCs w:val="28"/>
        </w:rPr>
        <w:t xml:space="preserve"> района;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- наличие у гражданина официально признанных выдающихся заслуг, высокого профессионального мастерства в определенной сфере деятельности, принесших значительную поль</w:t>
      </w:r>
      <w:r w:rsidR="00FA53F5">
        <w:rPr>
          <w:rFonts w:ascii="Times New Roman" w:hAnsi="Times New Roman"/>
          <w:sz w:val="28"/>
          <w:szCs w:val="28"/>
        </w:rPr>
        <w:t>зу Покровскому</w:t>
      </w:r>
      <w:r w:rsidRPr="00B84376">
        <w:rPr>
          <w:rFonts w:ascii="Times New Roman" w:hAnsi="Times New Roman"/>
          <w:sz w:val="28"/>
          <w:szCs w:val="28"/>
        </w:rPr>
        <w:t xml:space="preserve"> се</w:t>
      </w:r>
      <w:r w:rsidR="00FA53F5">
        <w:rPr>
          <w:rFonts w:ascii="Times New Roman" w:hAnsi="Times New Roman"/>
          <w:sz w:val="28"/>
          <w:szCs w:val="28"/>
        </w:rPr>
        <w:t>льскому поселению Новопокровского</w:t>
      </w:r>
      <w:r w:rsidRPr="00B84376">
        <w:rPr>
          <w:rFonts w:ascii="Times New Roman" w:hAnsi="Times New Roman"/>
          <w:sz w:val="28"/>
          <w:szCs w:val="28"/>
        </w:rPr>
        <w:t xml:space="preserve"> района, Краснодарскому краю, Российской Федерации;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- проведение гражданином в течение длительного времени активной общественной, благотворительной и иной деятельности, спос</w:t>
      </w:r>
      <w:r w:rsidR="00FA53F5">
        <w:rPr>
          <w:rFonts w:ascii="Times New Roman" w:hAnsi="Times New Roman"/>
          <w:sz w:val="28"/>
          <w:szCs w:val="28"/>
        </w:rPr>
        <w:t>обствовавшей развитию Покровского</w:t>
      </w:r>
      <w:r w:rsidRPr="00B84376">
        <w:rPr>
          <w:rFonts w:ascii="Times New Roman" w:hAnsi="Times New Roman"/>
          <w:sz w:val="28"/>
          <w:szCs w:val="28"/>
        </w:rPr>
        <w:t xml:space="preserve"> се</w:t>
      </w:r>
      <w:r w:rsidR="00FA53F5">
        <w:rPr>
          <w:rFonts w:ascii="Times New Roman" w:hAnsi="Times New Roman"/>
          <w:sz w:val="28"/>
          <w:szCs w:val="28"/>
        </w:rPr>
        <w:t>льского поселения Новопокровского</w:t>
      </w:r>
      <w:r w:rsidRPr="00B84376">
        <w:rPr>
          <w:rFonts w:ascii="Times New Roman" w:hAnsi="Times New Roman"/>
          <w:sz w:val="28"/>
          <w:szCs w:val="28"/>
        </w:rPr>
        <w:t xml:space="preserve"> района, повышению его престижа и авторитета.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lastRenderedPageBreak/>
        <w:t>Мемориальная доска или другой памятный знак может быть установлен на здании (около здания) муниципального учреждения, организации или предприятия, получившего имя выдающегося деятеля.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bookmarkStart w:id="0" w:name="Par53"/>
      <w:bookmarkEnd w:id="0"/>
      <w:r w:rsidRPr="00B84376">
        <w:rPr>
          <w:rFonts w:ascii="Times New Roman" w:hAnsi="Times New Roman"/>
          <w:sz w:val="28"/>
          <w:szCs w:val="28"/>
        </w:rPr>
        <w:t>Статья 3. Порядок внесения предложений по установке мемориальных досок и памятных знаков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1. Вопросы увековечивания памяти посредством установки мемориальных досок и др</w:t>
      </w:r>
      <w:r w:rsidR="00FA53F5">
        <w:rPr>
          <w:rFonts w:ascii="Times New Roman" w:hAnsi="Times New Roman"/>
          <w:sz w:val="28"/>
          <w:szCs w:val="28"/>
        </w:rPr>
        <w:t>угих памятных знаков в Покровском</w:t>
      </w:r>
      <w:r w:rsidRPr="00B84376">
        <w:rPr>
          <w:rFonts w:ascii="Times New Roman" w:hAnsi="Times New Roman"/>
          <w:sz w:val="28"/>
          <w:szCs w:val="28"/>
        </w:rPr>
        <w:t xml:space="preserve"> с</w:t>
      </w:r>
      <w:r w:rsidR="00FA53F5">
        <w:rPr>
          <w:rFonts w:ascii="Times New Roman" w:hAnsi="Times New Roman"/>
          <w:sz w:val="28"/>
          <w:szCs w:val="28"/>
        </w:rPr>
        <w:t>ельском поселении Новопокровского</w:t>
      </w:r>
      <w:r w:rsidRPr="00B84376">
        <w:rPr>
          <w:rFonts w:ascii="Times New Roman" w:hAnsi="Times New Roman"/>
          <w:sz w:val="28"/>
          <w:szCs w:val="28"/>
        </w:rPr>
        <w:t xml:space="preserve"> района рассматривает постоянно действующая</w:t>
      </w:r>
      <w:r w:rsidR="00FA53F5">
        <w:rPr>
          <w:rFonts w:ascii="Times New Roman" w:hAnsi="Times New Roman"/>
          <w:sz w:val="28"/>
          <w:szCs w:val="28"/>
        </w:rPr>
        <w:t xml:space="preserve"> комиссия по наградам Покровского</w:t>
      </w:r>
      <w:r w:rsidRPr="00B84376">
        <w:rPr>
          <w:rFonts w:ascii="Times New Roman" w:hAnsi="Times New Roman"/>
          <w:sz w:val="28"/>
          <w:szCs w:val="28"/>
        </w:rPr>
        <w:t xml:space="preserve"> се</w:t>
      </w:r>
      <w:r w:rsidR="00FA53F5">
        <w:rPr>
          <w:rFonts w:ascii="Times New Roman" w:hAnsi="Times New Roman"/>
          <w:sz w:val="28"/>
          <w:szCs w:val="28"/>
        </w:rPr>
        <w:t>льского поселения Новопокровского</w:t>
      </w:r>
      <w:r w:rsidRPr="00B84376">
        <w:rPr>
          <w:rFonts w:ascii="Times New Roman" w:hAnsi="Times New Roman"/>
          <w:sz w:val="28"/>
          <w:szCs w:val="28"/>
        </w:rPr>
        <w:t xml:space="preserve"> района.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2. Мотивированные предложения об установке мемориальной доски или другого памятного знака могут исходить от группы граждан, юридических лиц, творческих и иных коллективов, общественных объединений и политических партий, органов государственной власти, органов местного самоуправления.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3. К предложению (ходатайству) об установке мемориальной доски или другого памятного знака прилагаются: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1) сведения о предполагаемом месте установки мемориальной доски или другого памятного знака с фотофиксацией здания, сооружения, иного архитектурного объекта и места установки;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2) обоснование установки мемориальной доски, памятного знака;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3) краткая историческая или историко-биографическая справка о событии, выдающейся личности;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4) копии архивных, наградных документов, подтверждающих достоверность события или заслуги увековечиваемого лица;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5) документы, подтверждающие факт проживания и (или) работы лица, память о котором увековечивается, в данном здании;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6) предложения по тексту надписи и (или) надписи и изображения (эскиз, макет);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7) письменное разрешение (согласование) собственника здания, сооружения, иного архитектурного объекта на котором предполагается установка мемориальной доски, памятного знака;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8) сведения об источнике финансирования работ по проектированию, изготовлению, установке и обеспечению торжественного открытия мемориальной доски или памятного знака.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4. Предложения, поступающие от граждан, должны содержать фамилии, полные имена, отчества граждан, адреса места жительства, номера контактных телефонов, адреса электронной почты (при наличии); от юридических лиц - полное наименование юридического лица, юридический и фактический адрес, контактный телефон, адрес электронной почты (при наличии).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Статья 4. Порядок рассмотрения предложений и принятия решений по установке мемориальных досок и памятных знаков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1. Все предложения об установке мемориальных досок и памятных знако</w:t>
      </w:r>
      <w:r w:rsidR="00FA53F5">
        <w:rPr>
          <w:rFonts w:ascii="Times New Roman" w:hAnsi="Times New Roman"/>
          <w:sz w:val="28"/>
          <w:szCs w:val="28"/>
        </w:rPr>
        <w:t>в направляются главе Покровского</w:t>
      </w:r>
      <w:r w:rsidRPr="00B84376">
        <w:rPr>
          <w:rFonts w:ascii="Times New Roman" w:hAnsi="Times New Roman"/>
          <w:sz w:val="28"/>
          <w:szCs w:val="28"/>
        </w:rPr>
        <w:t xml:space="preserve"> се</w:t>
      </w:r>
      <w:r w:rsidR="00FA53F5">
        <w:rPr>
          <w:rFonts w:ascii="Times New Roman" w:hAnsi="Times New Roman"/>
          <w:sz w:val="28"/>
          <w:szCs w:val="28"/>
        </w:rPr>
        <w:t>льского поселения Новопокровского</w:t>
      </w:r>
      <w:r w:rsidRPr="00B84376">
        <w:rPr>
          <w:rFonts w:ascii="Times New Roman" w:hAnsi="Times New Roman"/>
          <w:sz w:val="28"/>
          <w:szCs w:val="28"/>
        </w:rPr>
        <w:t xml:space="preserve"> </w:t>
      </w:r>
      <w:r w:rsidRPr="00B84376">
        <w:rPr>
          <w:rFonts w:ascii="Times New Roman" w:hAnsi="Times New Roman"/>
          <w:sz w:val="28"/>
          <w:szCs w:val="28"/>
        </w:rPr>
        <w:lastRenderedPageBreak/>
        <w:t>района, который передает их для рассмотрения в</w:t>
      </w:r>
      <w:r w:rsidR="00FA53F5">
        <w:rPr>
          <w:rFonts w:ascii="Times New Roman" w:hAnsi="Times New Roman"/>
          <w:sz w:val="28"/>
          <w:szCs w:val="28"/>
        </w:rPr>
        <w:t xml:space="preserve"> комиссию по наградам Покровского</w:t>
      </w:r>
      <w:r w:rsidRPr="00B84376">
        <w:rPr>
          <w:rFonts w:ascii="Times New Roman" w:hAnsi="Times New Roman"/>
          <w:sz w:val="28"/>
          <w:szCs w:val="28"/>
        </w:rPr>
        <w:t xml:space="preserve"> се</w:t>
      </w:r>
      <w:r w:rsidR="00FA53F5">
        <w:rPr>
          <w:rFonts w:ascii="Times New Roman" w:hAnsi="Times New Roman"/>
          <w:sz w:val="28"/>
          <w:szCs w:val="28"/>
        </w:rPr>
        <w:t>льского поселения Новопокровского</w:t>
      </w:r>
      <w:r w:rsidRPr="00B84376">
        <w:rPr>
          <w:rFonts w:ascii="Times New Roman" w:hAnsi="Times New Roman"/>
          <w:sz w:val="28"/>
          <w:szCs w:val="28"/>
        </w:rPr>
        <w:t xml:space="preserve"> района.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2. Комиссия по наград</w:t>
      </w:r>
      <w:r w:rsidR="007232C3">
        <w:rPr>
          <w:rFonts w:ascii="Times New Roman" w:hAnsi="Times New Roman"/>
          <w:sz w:val="28"/>
          <w:szCs w:val="28"/>
        </w:rPr>
        <w:t>ам по поручению главы Покровского</w:t>
      </w:r>
      <w:r w:rsidRPr="00B84376">
        <w:rPr>
          <w:rFonts w:ascii="Times New Roman" w:hAnsi="Times New Roman"/>
          <w:sz w:val="28"/>
          <w:szCs w:val="28"/>
        </w:rPr>
        <w:t xml:space="preserve"> сельского пос</w:t>
      </w:r>
      <w:r w:rsidR="007232C3">
        <w:rPr>
          <w:rFonts w:ascii="Times New Roman" w:hAnsi="Times New Roman"/>
          <w:sz w:val="28"/>
          <w:szCs w:val="28"/>
        </w:rPr>
        <w:t>еления Новопокровского</w:t>
      </w:r>
      <w:r w:rsidRPr="00B84376">
        <w:rPr>
          <w:rFonts w:ascii="Times New Roman" w:hAnsi="Times New Roman"/>
          <w:sz w:val="28"/>
          <w:szCs w:val="28"/>
        </w:rPr>
        <w:t xml:space="preserve"> района рассматривает поступившие предложения в месячный срок со дня поступления в комиссию</w:t>
      </w:r>
      <w:r w:rsidR="007232C3">
        <w:rPr>
          <w:rFonts w:ascii="Times New Roman" w:hAnsi="Times New Roman"/>
          <w:sz w:val="28"/>
          <w:szCs w:val="28"/>
        </w:rPr>
        <w:t xml:space="preserve"> и представляет главе Покровского</w:t>
      </w:r>
      <w:r w:rsidRPr="00B84376">
        <w:rPr>
          <w:rFonts w:ascii="Times New Roman" w:hAnsi="Times New Roman"/>
          <w:sz w:val="28"/>
          <w:szCs w:val="28"/>
        </w:rPr>
        <w:t xml:space="preserve"> се</w:t>
      </w:r>
      <w:r w:rsidR="007232C3">
        <w:rPr>
          <w:rFonts w:ascii="Times New Roman" w:hAnsi="Times New Roman"/>
          <w:sz w:val="28"/>
          <w:szCs w:val="28"/>
        </w:rPr>
        <w:t>льского поселения Новопокровского</w:t>
      </w:r>
      <w:r w:rsidRPr="00B84376">
        <w:rPr>
          <w:rFonts w:ascii="Times New Roman" w:hAnsi="Times New Roman"/>
          <w:sz w:val="28"/>
          <w:szCs w:val="28"/>
        </w:rPr>
        <w:t xml:space="preserve"> района протокол с мотивированным заключением.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В случае создания мемориальных досок или памятных знаков за счет местного бюджета заключение о целесообразности проектирования и установки мемориальной доски или памятного знака принимается комиссией по наградам с учетом финансово-экономического обоснова</w:t>
      </w:r>
      <w:r w:rsidR="007232C3">
        <w:rPr>
          <w:rFonts w:ascii="Times New Roman" w:hAnsi="Times New Roman"/>
          <w:sz w:val="28"/>
          <w:szCs w:val="28"/>
        </w:rPr>
        <w:t>ния, подписанного главой Покровского</w:t>
      </w:r>
      <w:r w:rsidRPr="00B84376">
        <w:rPr>
          <w:rFonts w:ascii="Times New Roman" w:hAnsi="Times New Roman"/>
          <w:sz w:val="28"/>
          <w:szCs w:val="28"/>
        </w:rPr>
        <w:t xml:space="preserve"> се</w:t>
      </w:r>
      <w:r w:rsidR="007232C3">
        <w:rPr>
          <w:rFonts w:ascii="Times New Roman" w:hAnsi="Times New Roman"/>
          <w:sz w:val="28"/>
          <w:szCs w:val="28"/>
        </w:rPr>
        <w:t>льского поселения Новопокровского</w:t>
      </w:r>
      <w:r w:rsidRPr="00B84376">
        <w:rPr>
          <w:rFonts w:ascii="Times New Roman" w:hAnsi="Times New Roman"/>
          <w:sz w:val="28"/>
          <w:szCs w:val="28"/>
        </w:rPr>
        <w:t xml:space="preserve"> района и начальником финансового – экономического</w:t>
      </w:r>
      <w:r w:rsidR="007232C3">
        <w:rPr>
          <w:rFonts w:ascii="Times New Roman" w:hAnsi="Times New Roman"/>
          <w:sz w:val="28"/>
          <w:szCs w:val="28"/>
        </w:rPr>
        <w:t xml:space="preserve"> отдела администрации Покровского</w:t>
      </w:r>
      <w:r w:rsidRPr="00B84376">
        <w:rPr>
          <w:rFonts w:ascii="Times New Roman" w:hAnsi="Times New Roman"/>
          <w:sz w:val="28"/>
          <w:szCs w:val="28"/>
        </w:rPr>
        <w:t xml:space="preserve"> се</w:t>
      </w:r>
      <w:r w:rsidR="007232C3">
        <w:rPr>
          <w:rFonts w:ascii="Times New Roman" w:hAnsi="Times New Roman"/>
          <w:sz w:val="28"/>
          <w:szCs w:val="28"/>
        </w:rPr>
        <w:t>льского поселения Новопокровского</w:t>
      </w:r>
      <w:r w:rsidRPr="00B84376">
        <w:rPr>
          <w:rFonts w:ascii="Times New Roman" w:hAnsi="Times New Roman"/>
          <w:sz w:val="28"/>
          <w:szCs w:val="28"/>
        </w:rPr>
        <w:t xml:space="preserve"> района.</w:t>
      </w:r>
    </w:p>
    <w:p w:rsidR="009A62FF" w:rsidRPr="00B84376" w:rsidRDefault="007232C3" w:rsidP="009A62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Глава Покровского</w:t>
      </w:r>
      <w:r w:rsidR="009A62FF" w:rsidRPr="00B84376">
        <w:rPr>
          <w:rFonts w:ascii="Times New Roman" w:hAnsi="Times New Roman"/>
          <w:sz w:val="28"/>
          <w:szCs w:val="28"/>
        </w:rPr>
        <w:t xml:space="preserve"> се</w:t>
      </w:r>
      <w:r>
        <w:rPr>
          <w:rFonts w:ascii="Times New Roman" w:hAnsi="Times New Roman"/>
          <w:sz w:val="28"/>
          <w:szCs w:val="28"/>
        </w:rPr>
        <w:t>льского поселения Новопокровского</w:t>
      </w:r>
      <w:r w:rsidR="009A62FF" w:rsidRPr="00B84376">
        <w:rPr>
          <w:rFonts w:ascii="Times New Roman" w:hAnsi="Times New Roman"/>
          <w:sz w:val="28"/>
          <w:szCs w:val="28"/>
        </w:rPr>
        <w:t xml:space="preserve"> района на основании протокола комиссии по наградам с мотивированным заклю</w:t>
      </w:r>
      <w:r>
        <w:rPr>
          <w:rFonts w:ascii="Times New Roman" w:hAnsi="Times New Roman"/>
          <w:sz w:val="28"/>
          <w:szCs w:val="28"/>
        </w:rPr>
        <w:t>чением вносит в Совет Покровского</w:t>
      </w:r>
      <w:r w:rsidR="009A62FF" w:rsidRPr="00B84376">
        <w:rPr>
          <w:rFonts w:ascii="Times New Roman" w:hAnsi="Times New Roman"/>
          <w:sz w:val="28"/>
          <w:szCs w:val="28"/>
        </w:rPr>
        <w:t xml:space="preserve"> се</w:t>
      </w:r>
      <w:r>
        <w:rPr>
          <w:rFonts w:ascii="Times New Roman" w:hAnsi="Times New Roman"/>
          <w:sz w:val="28"/>
          <w:szCs w:val="28"/>
        </w:rPr>
        <w:t>льского поселения Новопокровского</w:t>
      </w:r>
      <w:r w:rsidR="009A62FF" w:rsidRPr="00B84376">
        <w:rPr>
          <w:rFonts w:ascii="Times New Roman" w:hAnsi="Times New Roman"/>
          <w:sz w:val="28"/>
          <w:szCs w:val="28"/>
        </w:rPr>
        <w:t xml:space="preserve"> района предложение о рассмотрении вопроса об установке мемориальной доски, памятног</w:t>
      </w:r>
      <w:r>
        <w:rPr>
          <w:rFonts w:ascii="Times New Roman" w:hAnsi="Times New Roman"/>
          <w:sz w:val="28"/>
          <w:szCs w:val="28"/>
        </w:rPr>
        <w:t>о знака на территории Покровского</w:t>
      </w:r>
      <w:r w:rsidR="009A62FF" w:rsidRPr="00B84376">
        <w:rPr>
          <w:rFonts w:ascii="Times New Roman" w:hAnsi="Times New Roman"/>
          <w:sz w:val="28"/>
          <w:szCs w:val="28"/>
        </w:rPr>
        <w:t xml:space="preserve"> се</w:t>
      </w:r>
      <w:r>
        <w:rPr>
          <w:rFonts w:ascii="Times New Roman" w:hAnsi="Times New Roman"/>
          <w:sz w:val="28"/>
          <w:szCs w:val="28"/>
        </w:rPr>
        <w:t>льского поселения Новопокровского</w:t>
      </w:r>
      <w:r w:rsidR="009A62FF" w:rsidRPr="00B84376">
        <w:rPr>
          <w:rFonts w:ascii="Times New Roman" w:hAnsi="Times New Roman"/>
          <w:sz w:val="28"/>
          <w:szCs w:val="28"/>
        </w:rPr>
        <w:t xml:space="preserve"> района с приложением документов, указанных в статье 3 настоящего Положения.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 xml:space="preserve">4. Материалы, </w:t>
      </w:r>
      <w:r w:rsidR="007232C3">
        <w:rPr>
          <w:rFonts w:ascii="Times New Roman" w:hAnsi="Times New Roman"/>
          <w:sz w:val="28"/>
          <w:szCs w:val="28"/>
        </w:rPr>
        <w:t>представленные главой Покровского</w:t>
      </w:r>
      <w:r w:rsidRPr="00B84376">
        <w:rPr>
          <w:rFonts w:ascii="Times New Roman" w:hAnsi="Times New Roman"/>
          <w:sz w:val="28"/>
          <w:szCs w:val="28"/>
        </w:rPr>
        <w:t xml:space="preserve"> се</w:t>
      </w:r>
      <w:r w:rsidR="007232C3">
        <w:rPr>
          <w:rFonts w:ascii="Times New Roman" w:hAnsi="Times New Roman"/>
          <w:sz w:val="28"/>
          <w:szCs w:val="28"/>
        </w:rPr>
        <w:t>льского поселения Новопокровского района в Совет Покровского</w:t>
      </w:r>
      <w:r w:rsidRPr="00B84376">
        <w:rPr>
          <w:rFonts w:ascii="Times New Roman" w:hAnsi="Times New Roman"/>
          <w:sz w:val="28"/>
          <w:szCs w:val="28"/>
        </w:rPr>
        <w:t xml:space="preserve"> се</w:t>
      </w:r>
      <w:r w:rsidR="007232C3">
        <w:rPr>
          <w:rFonts w:ascii="Times New Roman" w:hAnsi="Times New Roman"/>
          <w:sz w:val="28"/>
          <w:szCs w:val="28"/>
        </w:rPr>
        <w:t>льского поселения Новопокровского</w:t>
      </w:r>
      <w:r w:rsidRPr="00B84376">
        <w:rPr>
          <w:rFonts w:ascii="Times New Roman" w:hAnsi="Times New Roman"/>
          <w:sz w:val="28"/>
          <w:szCs w:val="28"/>
        </w:rPr>
        <w:t xml:space="preserve"> района, подлежат предварительному рассмотрению на заседании постоянной депута</w:t>
      </w:r>
      <w:r w:rsidR="00D2150C">
        <w:rPr>
          <w:rFonts w:ascii="Times New Roman" w:hAnsi="Times New Roman"/>
          <w:sz w:val="28"/>
          <w:szCs w:val="28"/>
        </w:rPr>
        <w:t>тской комиссии Совета Покровского</w:t>
      </w:r>
      <w:r w:rsidRPr="00B84376">
        <w:rPr>
          <w:rFonts w:ascii="Times New Roman" w:hAnsi="Times New Roman"/>
          <w:sz w:val="28"/>
          <w:szCs w:val="28"/>
        </w:rPr>
        <w:t xml:space="preserve"> се</w:t>
      </w:r>
      <w:r w:rsidR="00D2150C">
        <w:rPr>
          <w:rFonts w:ascii="Times New Roman" w:hAnsi="Times New Roman"/>
          <w:sz w:val="28"/>
          <w:szCs w:val="28"/>
        </w:rPr>
        <w:t>льского поселения Новопокровского</w:t>
      </w:r>
      <w:r w:rsidRPr="00B84376">
        <w:rPr>
          <w:rFonts w:ascii="Times New Roman" w:hAnsi="Times New Roman"/>
          <w:sz w:val="28"/>
          <w:szCs w:val="28"/>
        </w:rPr>
        <w:t xml:space="preserve"> района.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5. Решение об установке мемориальной доски, памятного знака принимаетс</w:t>
      </w:r>
      <w:r w:rsidR="00D2150C">
        <w:rPr>
          <w:rFonts w:ascii="Times New Roman" w:hAnsi="Times New Roman"/>
          <w:sz w:val="28"/>
          <w:szCs w:val="28"/>
        </w:rPr>
        <w:t>я на заседании Совета Покровского</w:t>
      </w:r>
      <w:r w:rsidRPr="00B84376">
        <w:rPr>
          <w:rFonts w:ascii="Times New Roman" w:hAnsi="Times New Roman"/>
          <w:sz w:val="28"/>
          <w:szCs w:val="28"/>
        </w:rPr>
        <w:t xml:space="preserve"> се</w:t>
      </w:r>
      <w:r w:rsidR="00D2150C">
        <w:rPr>
          <w:rFonts w:ascii="Times New Roman" w:hAnsi="Times New Roman"/>
          <w:sz w:val="28"/>
          <w:szCs w:val="28"/>
        </w:rPr>
        <w:t>льского поселения Новопокровского</w:t>
      </w:r>
      <w:r w:rsidRPr="00B84376">
        <w:rPr>
          <w:rFonts w:ascii="Times New Roman" w:hAnsi="Times New Roman"/>
          <w:sz w:val="28"/>
          <w:szCs w:val="28"/>
        </w:rPr>
        <w:t xml:space="preserve"> района и подлежит официальному опубликованию.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В решении должна содержаться ссылка на инициатора установки мемориальной доски или памятного знака, адрес установки, содержание надписи, источник финансирования работ по проектированию, изготовлению и установке.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6. О пр</w:t>
      </w:r>
      <w:r w:rsidR="00D2150C">
        <w:rPr>
          <w:rFonts w:ascii="Times New Roman" w:hAnsi="Times New Roman"/>
          <w:sz w:val="28"/>
          <w:szCs w:val="28"/>
        </w:rPr>
        <w:t>инятом решении Совета Покровского</w:t>
      </w:r>
      <w:r w:rsidRPr="00B84376">
        <w:rPr>
          <w:rFonts w:ascii="Times New Roman" w:hAnsi="Times New Roman"/>
          <w:sz w:val="28"/>
          <w:szCs w:val="28"/>
        </w:rPr>
        <w:t xml:space="preserve"> се</w:t>
      </w:r>
      <w:r w:rsidR="00D2150C">
        <w:rPr>
          <w:rFonts w:ascii="Times New Roman" w:hAnsi="Times New Roman"/>
          <w:sz w:val="28"/>
          <w:szCs w:val="28"/>
        </w:rPr>
        <w:t>льского поселения Новопокровского</w:t>
      </w:r>
      <w:r w:rsidRPr="00B84376">
        <w:rPr>
          <w:rFonts w:ascii="Times New Roman" w:hAnsi="Times New Roman"/>
          <w:sz w:val="28"/>
          <w:szCs w:val="28"/>
        </w:rPr>
        <w:t xml:space="preserve"> района, указанном в пункте 5 настоящей ст</w:t>
      </w:r>
      <w:r w:rsidR="00D2150C">
        <w:rPr>
          <w:rFonts w:ascii="Times New Roman" w:hAnsi="Times New Roman"/>
          <w:sz w:val="28"/>
          <w:szCs w:val="28"/>
        </w:rPr>
        <w:t>атьи Положения, глава Покровского</w:t>
      </w:r>
      <w:r w:rsidRPr="00B84376">
        <w:rPr>
          <w:rFonts w:ascii="Times New Roman" w:hAnsi="Times New Roman"/>
          <w:sz w:val="28"/>
          <w:szCs w:val="28"/>
        </w:rPr>
        <w:t xml:space="preserve"> се</w:t>
      </w:r>
      <w:r w:rsidR="00D2150C">
        <w:rPr>
          <w:rFonts w:ascii="Times New Roman" w:hAnsi="Times New Roman"/>
          <w:sz w:val="28"/>
          <w:szCs w:val="28"/>
        </w:rPr>
        <w:t>льского поселения Новопокровского</w:t>
      </w:r>
      <w:r w:rsidRPr="00B84376">
        <w:rPr>
          <w:rFonts w:ascii="Times New Roman" w:hAnsi="Times New Roman"/>
          <w:sz w:val="28"/>
          <w:szCs w:val="28"/>
        </w:rPr>
        <w:t>района информирует инициатора установки мемориальной доски или памятного знака в течение 5 рабочих дней со дня принятия такого решения.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Статья 5. Общие требования к установке мемориальных досок, памятных знаков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1. Архитектурно-художественное решение мемориальной доски или памятного знака не должно противоречить характеру места их установки, особенностям среды, в которую они привносятся как новый элемент.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lastRenderedPageBreak/>
        <w:t>2. Основными требованиями к установке мемориальных досок и памятных знаков являются: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1) размер мемориальной доски, памятного знака определяется объемом помещаемой информации, наличием портретного изображения, декоративных элементов и должен быть соразмерен зданию, сооружению или иному архитектурному объекту, на котором они устанавливаются;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2) текст мемориальной доски, памятного знака излагается на русском языке, должен в лаконичной форме содержать характеристику увековечиваемого события (факта), либо периода жизни (деятельности) лица, которому посвящена мемориальная доска, с полным указанием его фамилии, имени и отчества. В тексте обязательны даты, конкретизирующие время причастности лица или события к месту установки мемориальной доски, памятного знака;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3) в композицию мемориальной доски, помимо текста, могут быть включены портретные изображения, декоративные элементы, подсветка, приспособление для возложения цветов;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4) изготовление мемориальных досок и памятных знаков производится из качественных долговечных материалов (мрамор, гранит, чугун, бронза и др.).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Статья 6. Правила установки мемориальных досок и памятных знаков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1. Мемориальные доски, памятные знаки устанавливаются на фасадах, в интерьерах зданий, сооружений и иных архитектурных объектов, связанных с важными историческими событиями, жизнью и деятельностью выдающихся лиц.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2. Мемориальные доски и памятные знаки устанавливаются на хорошо просматриваемых местах.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3. Установка мемориальных досок, памятных знаков осуществляется за счет собственных или привлеченных средств инициирующей стороны.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В соответст</w:t>
      </w:r>
      <w:r w:rsidR="00D2150C">
        <w:rPr>
          <w:rFonts w:ascii="Times New Roman" w:hAnsi="Times New Roman"/>
          <w:sz w:val="28"/>
          <w:szCs w:val="28"/>
        </w:rPr>
        <w:t>вии с решением Совета Покровского</w:t>
      </w:r>
      <w:r w:rsidRPr="00B84376">
        <w:rPr>
          <w:rFonts w:ascii="Times New Roman" w:hAnsi="Times New Roman"/>
          <w:sz w:val="28"/>
          <w:szCs w:val="28"/>
        </w:rPr>
        <w:t xml:space="preserve"> се</w:t>
      </w:r>
      <w:r w:rsidR="00D2150C">
        <w:rPr>
          <w:rFonts w:ascii="Times New Roman" w:hAnsi="Times New Roman"/>
          <w:sz w:val="28"/>
          <w:szCs w:val="28"/>
        </w:rPr>
        <w:t>льского поселения Новопокровского</w:t>
      </w:r>
      <w:r w:rsidRPr="00B84376">
        <w:rPr>
          <w:rFonts w:ascii="Times New Roman" w:hAnsi="Times New Roman"/>
          <w:sz w:val="28"/>
          <w:szCs w:val="28"/>
        </w:rPr>
        <w:t xml:space="preserve"> района мемориальные доски и памятные знаки на территории</w:t>
      </w:r>
      <w:r w:rsidR="00D2150C">
        <w:rPr>
          <w:rFonts w:ascii="Times New Roman" w:hAnsi="Times New Roman"/>
          <w:sz w:val="28"/>
          <w:szCs w:val="28"/>
        </w:rPr>
        <w:t xml:space="preserve"> Покровского </w:t>
      </w:r>
      <w:r w:rsidRPr="00B84376">
        <w:rPr>
          <w:rFonts w:ascii="Times New Roman" w:hAnsi="Times New Roman"/>
          <w:sz w:val="28"/>
          <w:szCs w:val="28"/>
        </w:rPr>
        <w:t>се</w:t>
      </w:r>
      <w:r w:rsidR="00D2150C">
        <w:rPr>
          <w:rFonts w:ascii="Times New Roman" w:hAnsi="Times New Roman"/>
          <w:sz w:val="28"/>
          <w:szCs w:val="28"/>
        </w:rPr>
        <w:t>льского поселения Новопокровского</w:t>
      </w:r>
      <w:r w:rsidRPr="00B84376">
        <w:rPr>
          <w:rFonts w:ascii="Times New Roman" w:hAnsi="Times New Roman"/>
          <w:sz w:val="28"/>
          <w:szCs w:val="28"/>
        </w:rPr>
        <w:t xml:space="preserve"> района могут устанавливаться также за счет средств местного бюджета в случае, если инициирующей стороной выступают органы местного самоуправления.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4. Официальное открытие мемориальных досок и памятных знаков производится на специальной торжественной церемонии с привлечением общественности.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Статья 7. Содержание и учет мемориальных досок и памятных знаков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1. Мемориальные доски и другие памятные знаки, установленные на зданиях, сооружениях и иных архитектурных объектах, находящихся в муници</w:t>
      </w:r>
      <w:r w:rsidR="00D2150C">
        <w:rPr>
          <w:rFonts w:ascii="Times New Roman" w:hAnsi="Times New Roman"/>
          <w:sz w:val="28"/>
          <w:szCs w:val="28"/>
        </w:rPr>
        <w:t>пальной собственности Покровского</w:t>
      </w:r>
      <w:r w:rsidRPr="00B84376">
        <w:rPr>
          <w:rFonts w:ascii="Times New Roman" w:hAnsi="Times New Roman"/>
          <w:sz w:val="28"/>
          <w:szCs w:val="28"/>
        </w:rPr>
        <w:t xml:space="preserve"> се</w:t>
      </w:r>
      <w:r w:rsidR="00D2150C">
        <w:rPr>
          <w:rFonts w:ascii="Times New Roman" w:hAnsi="Times New Roman"/>
          <w:sz w:val="28"/>
          <w:szCs w:val="28"/>
        </w:rPr>
        <w:t>льского поселения Новопокровского</w:t>
      </w:r>
      <w:r w:rsidRPr="00B84376">
        <w:rPr>
          <w:rFonts w:ascii="Times New Roman" w:hAnsi="Times New Roman"/>
          <w:sz w:val="28"/>
          <w:szCs w:val="28"/>
        </w:rPr>
        <w:t xml:space="preserve"> района, принимаются в муниципальную собственность.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bookmarkStart w:id="1" w:name="Par100"/>
      <w:bookmarkEnd w:id="1"/>
      <w:r w:rsidRPr="00B84376">
        <w:rPr>
          <w:rFonts w:ascii="Times New Roman" w:hAnsi="Times New Roman"/>
          <w:sz w:val="28"/>
          <w:szCs w:val="28"/>
        </w:rPr>
        <w:lastRenderedPageBreak/>
        <w:t>2. Содержание, реставрация и ремонт мемориальных досок и других памятных знаков, являющихся объектами муниципальной собственности, производится за счет средств местного бюджета.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 xml:space="preserve">3. Учреждения и организации, на фасадах, на территории или </w:t>
      </w:r>
      <w:r w:rsidR="0067075E" w:rsidRPr="00B84376">
        <w:rPr>
          <w:rFonts w:ascii="Times New Roman" w:hAnsi="Times New Roman"/>
          <w:sz w:val="28"/>
          <w:szCs w:val="28"/>
        </w:rPr>
        <w:t>в интерьерах,</w:t>
      </w:r>
      <w:r w:rsidRPr="00B84376">
        <w:rPr>
          <w:rFonts w:ascii="Times New Roman" w:hAnsi="Times New Roman"/>
          <w:sz w:val="28"/>
          <w:szCs w:val="28"/>
        </w:rPr>
        <w:t xml:space="preserve"> зданий которых расположены мемориальные доски, другие памятные знаки, могут обеспечивать их сохранность, содержание, реставрацию и ремонт на основании соглашений, заключенным между ними и собственником.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bookmarkStart w:id="2" w:name="Par102"/>
      <w:bookmarkEnd w:id="2"/>
      <w:r w:rsidRPr="00B84376">
        <w:rPr>
          <w:rFonts w:ascii="Times New Roman" w:hAnsi="Times New Roman"/>
          <w:sz w:val="28"/>
          <w:szCs w:val="28"/>
        </w:rPr>
        <w:t>4. Контроль за установкой в соответствии с настоящим Положением и состоянием мемориальных досок и других памятных знаков осуще</w:t>
      </w:r>
      <w:r w:rsidR="0067075E">
        <w:rPr>
          <w:rFonts w:ascii="Times New Roman" w:hAnsi="Times New Roman"/>
          <w:sz w:val="28"/>
          <w:szCs w:val="28"/>
        </w:rPr>
        <w:t>ствляет администрация Покровского</w:t>
      </w:r>
      <w:r w:rsidRPr="00B84376">
        <w:rPr>
          <w:rFonts w:ascii="Times New Roman" w:hAnsi="Times New Roman"/>
          <w:sz w:val="28"/>
          <w:szCs w:val="28"/>
        </w:rPr>
        <w:t xml:space="preserve"> сельског</w:t>
      </w:r>
      <w:r w:rsidR="0067075E">
        <w:rPr>
          <w:rFonts w:ascii="Times New Roman" w:hAnsi="Times New Roman"/>
          <w:sz w:val="28"/>
          <w:szCs w:val="28"/>
        </w:rPr>
        <w:t>о поселения Новопокровского</w:t>
      </w:r>
      <w:r w:rsidRPr="00B84376">
        <w:rPr>
          <w:rFonts w:ascii="Times New Roman" w:hAnsi="Times New Roman"/>
          <w:sz w:val="28"/>
          <w:szCs w:val="28"/>
        </w:rPr>
        <w:t xml:space="preserve"> района.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В целях осуществления к</w:t>
      </w:r>
      <w:r w:rsidR="0067075E">
        <w:rPr>
          <w:rFonts w:ascii="Times New Roman" w:hAnsi="Times New Roman"/>
          <w:sz w:val="28"/>
          <w:szCs w:val="28"/>
        </w:rPr>
        <w:t>онтроля администрация Покровского</w:t>
      </w:r>
      <w:r w:rsidRPr="00B84376">
        <w:rPr>
          <w:rFonts w:ascii="Times New Roman" w:hAnsi="Times New Roman"/>
          <w:sz w:val="28"/>
          <w:szCs w:val="28"/>
        </w:rPr>
        <w:t xml:space="preserve"> се</w:t>
      </w:r>
      <w:r w:rsidR="0067075E">
        <w:rPr>
          <w:rFonts w:ascii="Times New Roman" w:hAnsi="Times New Roman"/>
          <w:sz w:val="28"/>
          <w:szCs w:val="28"/>
        </w:rPr>
        <w:t>льского поселения Новопокровского</w:t>
      </w:r>
      <w:r w:rsidRPr="00B84376">
        <w:rPr>
          <w:rFonts w:ascii="Times New Roman" w:hAnsi="Times New Roman"/>
          <w:sz w:val="28"/>
          <w:szCs w:val="28"/>
        </w:rPr>
        <w:t xml:space="preserve"> района ведет реестр устано</w:t>
      </w:r>
      <w:r w:rsidR="0067075E">
        <w:rPr>
          <w:rFonts w:ascii="Times New Roman" w:hAnsi="Times New Roman"/>
          <w:sz w:val="28"/>
          <w:szCs w:val="28"/>
        </w:rPr>
        <w:t>вленных на территории Покровского</w:t>
      </w:r>
      <w:r w:rsidRPr="00B84376">
        <w:rPr>
          <w:rFonts w:ascii="Times New Roman" w:hAnsi="Times New Roman"/>
          <w:sz w:val="28"/>
          <w:szCs w:val="28"/>
        </w:rPr>
        <w:t xml:space="preserve"> се</w:t>
      </w:r>
      <w:r w:rsidR="0067075E">
        <w:rPr>
          <w:rFonts w:ascii="Times New Roman" w:hAnsi="Times New Roman"/>
          <w:sz w:val="28"/>
          <w:szCs w:val="28"/>
        </w:rPr>
        <w:t>льского поселения Новопокровского</w:t>
      </w:r>
      <w:r w:rsidRPr="00B84376">
        <w:rPr>
          <w:rFonts w:ascii="Times New Roman" w:hAnsi="Times New Roman"/>
          <w:sz w:val="28"/>
          <w:szCs w:val="28"/>
        </w:rPr>
        <w:t xml:space="preserve"> района мемориальных досок и других памятных знаков.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Статья 8. Демонтаж мемориальных досок и памятных знаков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1. Мемориальные доски и другие памятные знаки демонтируются: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1) при проведении работ по ремонту и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 - на период проведения указанных работ;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2) при полном разрушении мемориальной доски, другого памятного знака;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3) при разрушении, сносе здания, сооружения или иного архитектурного объекта, на котором установлены мемориальная доска или другой памятный знак;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4) при установке мемориальной доски и другого памятного знака с нарушением требований настоящего Положения.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bookmarkStart w:id="3" w:name="Par112"/>
      <w:bookmarkEnd w:id="3"/>
      <w:r w:rsidRPr="00B84376">
        <w:rPr>
          <w:rFonts w:ascii="Times New Roman" w:hAnsi="Times New Roman"/>
          <w:sz w:val="28"/>
          <w:szCs w:val="28"/>
        </w:rPr>
        <w:t>2. Инициатором демонтажа мемориальной доски, другого памятного знака вправе выступать инициато</w:t>
      </w:r>
      <w:r w:rsidR="0067075E">
        <w:rPr>
          <w:rFonts w:ascii="Times New Roman" w:hAnsi="Times New Roman"/>
          <w:sz w:val="28"/>
          <w:szCs w:val="28"/>
        </w:rPr>
        <w:t>р их установки, глава Покровского</w:t>
      </w:r>
      <w:r w:rsidRPr="00B84376">
        <w:rPr>
          <w:rFonts w:ascii="Times New Roman" w:hAnsi="Times New Roman"/>
          <w:sz w:val="28"/>
          <w:szCs w:val="28"/>
        </w:rPr>
        <w:t xml:space="preserve"> се</w:t>
      </w:r>
      <w:r w:rsidR="0067075E">
        <w:rPr>
          <w:rFonts w:ascii="Times New Roman" w:hAnsi="Times New Roman"/>
          <w:sz w:val="28"/>
          <w:szCs w:val="28"/>
        </w:rPr>
        <w:t>льского поселения Новопокровского</w:t>
      </w:r>
      <w:r w:rsidRPr="00B84376">
        <w:rPr>
          <w:rFonts w:ascii="Times New Roman" w:hAnsi="Times New Roman"/>
          <w:sz w:val="28"/>
          <w:szCs w:val="28"/>
        </w:rPr>
        <w:t xml:space="preserve"> р</w:t>
      </w:r>
      <w:r w:rsidR="0067075E">
        <w:rPr>
          <w:rFonts w:ascii="Times New Roman" w:hAnsi="Times New Roman"/>
          <w:sz w:val="28"/>
          <w:szCs w:val="28"/>
        </w:rPr>
        <w:t xml:space="preserve">айона, администрация Покровского </w:t>
      </w:r>
      <w:r w:rsidRPr="00B84376">
        <w:rPr>
          <w:rFonts w:ascii="Times New Roman" w:hAnsi="Times New Roman"/>
          <w:sz w:val="28"/>
          <w:szCs w:val="28"/>
        </w:rPr>
        <w:t>се</w:t>
      </w:r>
      <w:r w:rsidR="0067075E">
        <w:rPr>
          <w:rFonts w:ascii="Times New Roman" w:hAnsi="Times New Roman"/>
          <w:sz w:val="28"/>
          <w:szCs w:val="28"/>
        </w:rPr>
        <w:t>льского поселения Новопокровского района, Совет Покровского</w:t>
      </w:r>
      <w:r w:rsidRPr="00B84376">
        <w:rPr>
          <w:rFonts w:ascii="Times New Roman" w:hAnsi="Times New Roman"/>
          <w:sz w:val="28"/>
          <w:szCs w:val="28"/>
        </w:rPr>
        <w:t xml:space="preserve"> се</w:t>
      </w:r>
      <w:r w:rsidR="0067075E">
        <w:rPr>
          <w:rFonts w:ascii="Times New Roman" w:hAnsi="Times New Roman"/>
          <w:sz w:val="28"/>
          <w:szCs w:val="28"/>
        </w:rPr>
        <w:t>льского поселения Новопокровского</w:t>
      </w:r>
      <w:r w:rsidRPr="00B84376">
        <w:rPr>
          <w:rFonts w:ascii="Times New Roman" w:hAnsi="Times New Roman"/>
          <w:sz w:val="28"/>
          <w:szCs w:val="28"/>
        </w:rPr>
        <w:t xml:space="preserve"> района.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3. В случае необходимости проведения работ по ремонту,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знак, временный демонтаж мемориальной доски, памятного знака осуществляется на основании постан</w:t>
      </w:r>
      <w:r w:rsidR="0067075E">
        <w:rPr>
          <w:rFonts w:ascii="Times New Roman" w:hAnsi="Times New Roman"/>
          <w:sz w:val="28"/>
          <w:szCs w:val="28"/>
        </w:rPr>
        <w:t>овления администрации Покровского</w:t>
      </w:r>
      <w:r w:rsidRPr="00B84376">
        <w:rPr>
          <w:rFonts w:ascii="Times New Roman" w:hAnsi="Times New Roman"/>
          <w:sz w:val="28"/>
          <w:szCs w:val="28"/>
        </w:rPr>
        <w:t xml:space="preserve"> се</w:t>
      </w:r>
      <w:r w:rsidR="0067075E">
        <w:rPr>
          <w:rFonts w:ascii="Times New Roman" w:hAnsi="Times New Roman"/>
          <w:sz w:val="28"/>
          <w:szCs w:val="28"/>
        </w:rPr>
        <w:t>льского поселения Новопокровского</w:t>
      </w:r>
      <w:r w:rsidRPr="00B84376">
        <w:rPr>
          <w:rFonts w:ascii="Times New Roman" w:hAnsi="Times New Roman"/>
          <w:sz w:val="28"/>
          <w:szCs w:val="28"/>
        </w:rPr>
        <w:t xml:space="preserve"> района.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Постан</w:t>
      </w:r>
      <w:r w:rsidR="0067075E">
        <w:rPr>
          <w:rFonts w:ascii="Times New Roman" w:hAnsi="Times New Roman"/>
          <w:sz w:val="28"/>
          <w:szCs w:val="28"/>
        </w:rPr>
        <w:t>овление администрации Покровского</w:t>
      </w:r>
      <w:r w:rsidRPr="00B84376">
        <w:rPr>
          <w:rFonts w:ascii="Times New Roman" w:hAnsi="Times New Roman"/>
          <w:sz w:val="28"/>
          <w:szCs w:val="28"/>
        </w:rPr>
        <w:t xml:space="preserve"> се</w:t>
      </w:r>
      <w:r w:rsidR="0067075E">
        <w:rPr>
          <w:rFonts w:ascii="Times New Roman" w:hAnsi="Times New Roman"/>
          <w:sz w:val="28"/>
          <w:szCs w:val="28"/>
        </w:rPr>
        <w:t>льского поселения Новопокровского</w:t>
      </w:r>
      <w:r w:rsidRPr="00B84376">
        <w:rPr>
          <w:rFonts w:ascii="Times New Roman" w:hAnsi="Times New Roman"/>
          <w:sz w:val="28"/>
          <w:szCs w:val="28"/>
        </w:rPr>
        <w:t xml:space="preserve"> района принимается на основании ходатайства с указанием цели, предполагаемой даты и периода демонтажа, п</w:t>
      </w:r>
      <w:r w:rsidR="0067075E">
        <w:rPr>
          <w:rFonts w:ascii="Times New Roman" w:hAnsi="Times New Roman"/>
          <w:sz w:val="28"/>
          <w:szCs w:val="28"/>
        </w:rPr>
        <w:t>оданного на имя главы Покровского</w:t>
      </w:r>
      <w:r w:rsidRPr="00B84376">
        <w:rPr>
          <w:rFonts w:ascii="Times New Roman" w:hAnsi="Times New Roman"/>
          <w:sz w:val="28"/>
          <w:szCs w:val="28"/>
        </w:rPr>
        <w:t xml:space="preserve"> се</w:t>
      </w:r>
      <w:r w:rsidR="0067075E">
        <w:rPr>
          <w:rFonts w:ascii="Times New Roman" w:hAnsi="Times New Roman"/>
          <w:sz w:val="28"/>
          <w:szCs w:val="28"/>
        </w:rPr>
        <w:t>льского поселения Новопокровского</w:t>
      </w:r>
      <w:r w:rsidRPr="00B84376">
        <w:rPr>
          <w:rFonts w:ascii="Times New Roman" w:hAnsi="Times New Roman"/>
          <w:sz w:val="28"/>
          <w:szCs w:val="28"/>
        </w:rPr>
        <w:t xml:space="preserve"> района инициатором демонтажа, в срок за один месяц до предполагаемой даты демонтажа.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lastRenderedPageBreak/>
        <w:t>После завершения ремонтно-реставрационных работ мемориальная доска или другой памятный знак устанавливаются на прежнем месте.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4. В случае, если ранее установленная мемориальная доска или памятный знак подлежат демонтажу вследствие утраты первоначального вида и невозможности восстановления, инициатор их установки имеет право установить взамен демонтированных мемориальную доску или памятный знак по тому же эскизному проекту.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5. Полный демонтаж мемориальной доски, другого памятного знака осуществляется на осн</w:t>
      </w:r>
      <w:r w:rsidR="0067075E">
        <w:rPr>
          <w:rFonts w:ascii="Times New Roman" w:hAnsi="Times New Roman"/>
          <w:sz w:val="28"/>
          <w:szCs w:val="28"/>
        </w:rPr>
        <w:t>овании решения Совета Покровского</w:t>
      </w:r>
      <w:r w:rsidRPr="00B84376">
        <w:rPr>
          <w:rFonts w:ascii="Times New Roman" w:hAnsi="Times New Roman"/>
          <w:sz w:val="28"/>
          <w:szCs w:val="28"/>
        </w:rPr>
        <w:t xml:space="preserve"> сельского поселени</w:t>
      </w:r>
      <w:r w:rsidR="0067075E">
        <w:rPr>
          <w:rFonts w:ascii="Times New Roman" w:hAnsi="Times New Roman"/>
          <w:sz w:val="28"/>
          <w:szCs w:val="28"/>
        </w:rPr>
        <w:t>я Новопокровского</w:t>
      </w:r>
      <w:r w:rsidRPr="00B84376">
        <w:rPr>
          <w:rFonts w:ascii="Times New Roman" w:hAnsi="Times New Roman"/>
          <w:sz w:val="28"/>
          <w:szCs w:val="28"/>
        </w:rPr>
        <w:t xml:space="preserve"> района, принятого по ини</w:t>
      </w:r>
      <w:r w:rsidR="0067075E">
        <w:rPr>
          <w:rFonts w:ascii="Times New Roman" w:hAnsi="Times New Roman"/>
          <w:sz w:val="28"/>
          <w:szCs w:val="28"/>
        </w:rPr>
        <w:t>циативе администрации Покровского</w:t>
      </w:r>
      <w:r w:rsidRPr="00B84376">
        <w:rPr>
          <w:rFonts w:ascii="Times New Roman" w:hAnsi="Times New Roman"/>
          <w:sz w:val="28"/>
          <w:szCs w:val="28"/>
        </w:rPr>
        <w:t xml:space="preserve"> се</w:t>
      </w:r>
      <w:r w:rsidR="0067075E">
        <w:rPr>
          <w:rFonts w:ascii="Times New Roman" w:hAnsi="Times New Roman"/>
          <w:sz w:val="28"/>
          <w:szCs w:val="28"/>
        </w:rPr>
        <w:t>льского поселения Новопокровского</w:t>
      </w:r>
      <w:r w:rsidRPr="00B84376">
        <w:rPr>
          <w:rFonts w:ascii="Times New Roman" w:hAnsi="Times New Roman"/>
          <w:sz w:val="28"/>
          <w:szCs w:val="28"/>
        </w:rPr>
        <w:t xml:space="preserve"> района.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6. Финансирование работ по демонтажу мемориальных досок, памятных знаков осуществляется за счет средств местного бюджета.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7. При производстве ремонтных работ зданий, сооружений и иных объектов, в случае необходимости временного демонтажа мемориальных досок или памятных знаков их сохранность обесп</w:t>
      </w:r>
      <w:r w:rsidR="0067075E">
        <w:rPr>
          <w:rFonts w:ascii="Times New Roman" w:hAnsi="Times New Roman"/>
          <w:sz w:val="28"/>
          <w:szCs w:val="28"/>
        </w:rPr>
        <w:t>ечивает администрация Покровского</w:t>
      </w:r>
      <w:r w:rsidRPr="00B84376">
        <w:rPr>
          <w:rFonts w:ascii="Times New Roman" w:hAnsi="Times New Roman"/>
          <w:sz w:val="28"/>
          <w:szCs w:val="28"/>
        </w:rPr>
        <w:t xml:space="preserve"> се</w:t>
      </w:r>
      <w:r w:rsidR="0067075E">
        <w:rPr>
          <w:rFonts w:ascii="Times New Roman" w:hAnsi="Times New Roman"/>
          <w:sz w:val="28"/>
          <w:szCs w:val="28"/>
        </w:rPr>
        <w:t>льского поселения Новопокровского</w:t>
      </w:r>
      <w:r w:rsidRPr="00B84376">
        <w:rPr>
          <w:rFonts w:ascii="Times New Roman" w:hAnsi="Times New Roman"/>
          <w:sz w:val="28"/>
          <w:szCs w:val="28"/>
        </w:rPr>
        <w:t xml:space="preserve"> района.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8. Демонтаж либо перенос мемориальных досок, других памятных знаков в целях информационно-рекламного оформления не допускается.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Статья 9. Заключительные положения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1. За причинение вреда мемориальным доскам и другим памятным знакам, а также за причинение вреда зданиям, сооружениям и иным архитектурным объектам вследствие самовольной установки мемориальной доски или другого памятного знака, виновные лица несут ответственность в соответствии с действующим законодательством.</w:t>
      </w: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</w:p>
    <w:p w:rsidR="009A62FF" w:rsidRPr="00B84376" w:rsidRDefault="009A62FF" w:rsidP="009A62FF">
      <w:pPr>
        <w:rPr>
          <w:rFonts w:ascii="Times New Roman" w:hAnsi="Times New Roman"/>
          <w:sz w:val="28"/>
          <w:szCs w:val="28"/>
        </w:rPr>
      </w:pPr>
      <w:r w:rsidRPr="00B84376">
        <w:rPr>
          <w:rFonts w:ascii="Times New Roman" w:hAnsi="Times New Roman"/>
          <w:sz w:val="28"/>
          <w:szCs w:val="28"/>
        </w:rPr>
        <w:t>Глава</w:t>
      </w:r>
    </w:p>
    <w:p w:rsidR="009A62FF" w:rsidRPr="00B84376" w:rsidRDefault="00BB535B" w:rsidP="009A62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Покровского</w:t>
      </w:r>
      <w:r w:rsidR="009A62FF" w:rsidRPr="00B84376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A62FF" w:rsidRPr="00B84376" w:rsidRDefault="00BB535B" w:rsidP="009A62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Новопокровского </w:t>
      </w:r>
      <w:r w:rsidR="009A62FF" w:rsidRPr="00B84376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В.В. Кузнецов</w:t>
      </w:r>
      <w:bookmarkStart w:id="4" w:name="_GoBack"/>
      <w:bookmarkEnd w:id="4"/>
    </w:p>
    <w:p w:rsidR="00FC70AC" w:rsidRDefault="00FC70AC"/>
    <w:sectPr w:rsidR="00FC70AC" w:rsidSect="00632F0C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CF5" w:rsidRDefault="00A35CF5" w:rsidP="00632F0C">
      <w:r>
        <w:separator/>
      </w:r>
    </w:p>
  </w:endnote>
  <w:endnote w:type="continuationSeparator" w:id="1">
    <w:p w:rsidR="00A35CF5" w:rsidRDefault="00A35CF5" w:rsidP="00632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CF5" w:rsidRDefault="00A35CF5" w:rsidP="00632F0C">
      <w:r>
        <w:separator/>
      </w:r>
    </w:p>
  </w:footnote>
  <w:footnote w:type="continuationSeparator" w:id="1">
    <w:p w:rsidR="00A35CF5" w:rsidRDefault="00A35CF5" w:rsidP="00632F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615532"/>
      <w:docPartObj>
        <w:docPartGallery w:val="Page Numbers (Top of Page)"/>
        <w:docPartUnique/>
      </w:docPartObj>
    </w:sdtPr>
    <w:sdtContent>
      <w:p w:rsidR="00632F0C" w:rsidRDefault="00632F0C" w:rsidP="00632F0C">
        <w:pPr>
          <w:pStyle w:val="a3"/>
          <w:ind w:firstLine="0"/>
          <w:jc w:val="center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632F0C" w:rsidRDefault="00632F0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62FF"/>
    <w:rsid w:val="00056212"/>
    <w:rsid w:val="00090F9D"/>
    <w:rsid w:val="000D15BA"/>
    <w:rsid w:val="000D201C"/>
    <w:rsid w:val="0012375B"/>
    <w:rsid w:val="00131ABE"/>
    <w:rsid w:val="001449F4"/>
    <w:rsid w:val="001611A9"/>
    <w:rsid w:val="00175030"/>
    <w:rsid w:val="001A20D7"/>
    <w:rsid w:val="001A4CEC"/>
    <w:rsid w:val="001B3D85"/>
    <w:rsid w:val="001E5CA3"/>
    <w:rsid w:val="0020467C"/>
    <w:rsid w:val="00215A2A"/>
    <w:rsid w:val="00231D03"/>
    <w:rsid w:val="00242027"/>
    <w:rsid w:val="00286BEB"/>
    <w:rsid w:val="00291EAC"/>
    <w:rsid w:val="002B550F"/>
    <w:rsid w:val="002B5723"/>
    <w:rsid w:val="002D01AF"/>
    <w:rsid w:val="002F591F"/>
    <w:rsid w:val="0030388C"/>
    <w:rsid w:val="00315789"/>
    <w:rsid w:val="00327598"/>
    <w:rsid w:val="003329AE"/>
    <w:rsid w:val="003C1FDE"/>
    <w:rsid w:val="003C3126"/>
    <w:rsid w:val="00434C00"/>
    <w:rsid w:val="004459A0"/>
    <w:rsid w:val="0045015F"/>
    <w:rsid w:val="00471B85"/>
    <w:rsid w:val="00474439"/>
    <w:rsid w:val="004774F6"/>
    <w:rsid w:val="0048794F"/>
    <w:rsid w:val="00493223"/>
    <w:rsid w:val="004C6B17"/>
    <w:rsid w:val="0054193B"/>
    <w:rsid w:val="00543D36"/>
    <w:rsid w:val="0057680A"/>
    <w:rsid w:val="005C2A13"/>
    <w:rsid w:val="005C6505"/>
    <w:rsid w:val="006145B1"/>
    <w:rsid w:val="0061547F"/>
    <w:rsid w:val="006212AF"/>
    <w:rsid w:val="00632D90"/>
    <w:rsid w:val="00632E20"/>
    <w:rsid w:val="00632F0C"/>
    <w:rsid w:val="00667635"/>
    <w:rsid w:val="0067075E"/>
    <w:rsid w:val="006A7167"/>
    <w:rsid w:val="006B1D7E"/>
    <w:rsid w:val="006E2C8A"/>
    <w:rsid w:val="00710AEF"/>
    <w:rsid w:val="007232C3"/>
    <w:rsid w:val="007425C2"/>
    <w:rsid w:val="00743408"/>
    <w:rsid w:val="007A710C"/>
    <w:rsid w:val="00806256"/>
    <w:rsid w:val="0080660D"/>
    <w:rsid w:val="00824F08"/>
    <w:rsid w:val="00827FFD"/>
    <w:rsid w:val="0085246D"/>
    <w:rsid w:val="00853601"/>
    <w:rsid w:val="00874C09"/>
    <w:rsid w:val="008873A8"/>
    <w:rsid w:val="008D4BF4"/>
    <w:rsid w:val="008D5690"/>
    <w:rsid w:val="00925F59"/>
    <w:rsid w:val="00984F30"/>
    <w:rsid w:val="009A62FF"/>
    <w:rsid w:val="009B5692"/>
    <w:rsid w:val="009D2CA8"/>
    <w:rsid w:val="00A04254"/>
    <w:rsid w:val="00A35CF5"/>
    <w:rsid w:val="00A50194"/>
    <w:rsid w:val="00A8352F"/>
    <w:rsid w:val="00A917B4"/>
    <w:rsid w:val="00AC0E9E"/>
    <w:rsid w:val="00AC6C09"/>
    <w:rsid w:val="00AE63E5"/>
    <w:rsid w:val="00B33312"/>
    <w:rsid w:val="00B36895"/>
    <w:rsid w:val="00B84376"/>
    <w:rsid w:val="00B85EF8"/>
    <w:rsid w:val="00BB535B"/>
    <w:rsid w:val="00BC452F"/>
    <w:rsid w:val="00BD13B0"/>
    <w:rsid w:val="00BF08BC"/>
    <w:rsid w:val="00BF5149"/>
    <w:rsid w:val="00C01CE4"/>
    <w:rsid w:val="00C17A2C"/>
    <w:rsid w:val="00C207ED"/>
    <w:rsid w:val="00C4397F"/>
    <w:rsid w:val="00C44D7C"/>
    <w:rsid w:val="00C63006"/>
    <w:rsid w:val="00C90E25"/>
    <w:rsid w:val="00CC2D59"/>
    <w:rsid w:val="00CD75C3"/>
    <w:rsid w:val="00D00378"/>
    <w:rsid w:val="00D15C5C"/>
    <w:rsid w:val="00D17ACE"/>
    <w:rsid w:val="00D2150C"/>
    <w:rsid w:val="00D35755"/>
    <w:rsid w:val="00D60BE8"/>
    <w:rsid w:val="00DB49D3"/>
    <w:rsid w:val="00DD0658"/>
    <w:rsid w:val="00DF12B5"/>
    <w:rsid w:val="00E00E28"/>
    <w:rsid w:val="00E14DC5"/>
    <w:rsid w:val="00E31EFD"/>
    <w:rsid w:val="00E6347C"/>
    <w:rsid w:val="00E66B1B"/>
    <w:rsid w:val="00EB5889"/>
    <w:rsid w:val="00EC0303"/>
    <w:rsid w:val="00EC1B08"/>
    <w:rsid w:val="00EC3BBD"/>
    <w:rsid w:val="00F05F24"/>
    <w:rsid w:val="00F06F77"/>
    <w:rsid w:val="00F32012"/>
    <w:rsid w:val="00F6240C"/>
    <w:rsid w:val="00F72C26"/>
    <w:rsid w:val="00F86B7A"/>
    <w:rsid w:val="00FA53F5"/>
    <w:rsid w:val="00FC70AC"/>
    <w:rsid w:val="00FE5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A62F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F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2F0C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32F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2F0C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4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2377</Words>
  <Characters>13553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DELL</cp:lastModifiedBy>
  <cp:revision>12</cp:revision>
  <dcterms:created xsi:type="dcterms:W3CDTF">2024-02-02T07:05:00Z</dcterms:created>
  <dcterms:modified xsi:type="dcterms:W3CDTF">2024-02-20T12:29:00Z</dcterms:modified>
</cp:coreProperties>
</file>