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8F" w:rsidRPr="00770206" w:rsidRDefault="008708BC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E87BFE" w:rsidRPr="00770206" w:rsidRDefault="00903E6A" w:rsidP="0090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реализации, а также об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 xml:space="preserve"> оценке эффективности реализа</w:t>
      </w:r>
      <w:r w:rsidR="008863BA">
        <w:rPr>
          <w:rFonts w:ascii="Times New Roman" w:hAnsi="Times New Roman" w:cs="Times New Roman"/>
          <w:b/>
          <w:sz w:val="28"/>
          <w:szCs w:val="28"/>
        </w:rPr>
        <w:t>ции муниципальных программ Покро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8863B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0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87BFE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</w:t>
      </w:r>
      <w:r w:rsidR="008863BA" w:rsidRPr="00A74F3A">
        <w:rPr>
          <w:rFonts w:ascii="Times New Roman" w:hAnsi="Times New Roman" w:cs="Times New Roman"/>
          <w:sz w:val="28"/>
          <w:szCs w:val="28"/>
        </w:rPr>
        <w:t>о</w:t>
      </w:r>
      <w:r w:rsidRPr="00A74F3A">
        <w:rPr>
          <w:rFonts w:ascii="Times New Roman" w:hAnsi="Times New Roman" w:cs="Times New Roman"/>
          <w:sz w:val="28"/>
          <w:szCs w:val="28"/>
        </w:rPr>
        <w:t>к</w:t>
      </w:r>
      <w:r w:rsidR="008863BA" w:rsidRPr="00A74F3A">
        <w:rPr>
          <w:rFonts w:ascii="Times New Roman" w:hAnsi="Times New Roman" w:cs="Times New Roman"/>
          <w:sz w:val="28"/>
          <w:szCs w:val="28"/>
        </w:rPr>
        <w:t>р</w:t>
      </w:r>
      <w:r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8863BA" w:rsidRPr="00A74F3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от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октября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201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года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0025AD">
        <w:rPr>
          <w:rFonts w:ascii="Times New Roman" w:hAnsi="Times New Roman" w:cs="Times New Roman"/>
          <w:sz w:val="28"/>
          <w:szCs w:val="28"/>
        </w:rPr>
        <w:t>94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«Об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утверждении Порядка принятия ре</w:t>
      </w:r>
      <w:r w:rsidR="006E3DA4">
        <w:rPr>
          <w:rFonts w:ascii="Times New Roman" w:hAnsi="Times New Roman" w:cs="Times New Roman"/>
          <w:sz w:val="28"/>
          <w:szCs w:val="28"/>
        </w:rPr>
        <w:t>шения о разработке, формировании</w:t>
      </w:r>
      <w:r w:rsidRPr="00A74F3A">
        <w:rPr>
          <w:rFonts w:ascii="Times New Roman" w:hAnsi="Times New Roman" w:cs="Times New Roman"/>
          <w:sz w:val="28"/>
          <w:szCs w:val="28"/>
        </w:rPr>
        <w:t>, реализации и оценке эффективности реализации муниципальных п</w:t>
      </w:r>
      <w:r w:rsidR="008863BA" w:rsidRPr="00A74F3A">
        <w:rPr>
          <w:rFonts w:ascii="Times New Roman" w:hAnsi="Times New Roman" w:cs="Times New Roman"/>
          <w:sz w:val="28"/>
          <w:szCs w:val="28"/>
        </w:rPr>
        <w:t>рограмм Покро</w:t>
      </w:r>
      <w:r w:rsidRPr="00A74F3A">
        <w:rPr>
          <w:rFonts w:ascii="Times New Roman" w:hAnsi="Times New Roman" w:cs="Times New Roman"/>
          <w:sz w:val="28"/>
          <w:szCs w:val="28"/>
        </w:rPr>
        <w:t>вс</w:t>
      </w:r>
      <w:r w:rsidR="008863BA" w:rsidRPr="00A74F3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0025A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A74F3A">
        <w:rPr>
          <w:rFonts w:ascii="Times New Roman" w:hAnsi="Times New Roman" w:cs="Times New Roman"/>
          <w:sz w:val="28"/>
          <w:szCs w:val="28"/>
        </w:rPr>
        <w:t>»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финансовой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службой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администрации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проведен анализ их эффективности.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</w:t>
      </w:r>
      <w:r w:rsidR="00994A35">
        <w:rPr>
          <w:rFonts w:ascii="Times New Roman" w:hAnsi="Times New Roman" w:cs="Times New Roman"/>
          <w:sz w:val="28"/>
          <w:szCs w:val="28"/>
        </w:rPr>
        <w:t>елевыми индикаторами, содержащими</w:t>
      </w:r>
      <w:r w:rsidRPr="00A74F3A">
        <w:rPr>
          <w:rFonts w:ascii="Times New Roman" w:hAnsi="Times New Roman" w:cs="Times New Roman"/>
          <w:sz w:val="28"/>
          <w:szCs w:val="28"/>
        </w:rPr>
        <w:t>ся в муниципальных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программах.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Оценка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эффективности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реализации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муниципальных программ проводилась путем сопоставления фактически достигнутых в отчетном году значений целевых показателей</w:t>
      </w:r>
      <w:r w:rsidR="006E3DA4">
        <w:rPr>
          <w:rFonts w:ascii="Times New Roman" w:hAnsi="Times New Roman" w:cs="Times New Roman"/>
          <w:sz w:val="28"/>
          <w:szCs w:val="28"/>
        </w:rPr>
        <w:t xml:space="preserve"> с ранее утвержденными целевыми показателями на соответствующий финансовый год</w:t>
      </w:r>
      <w:r w:rsidRPr="00A74F3A">
        <w:rPr>
          <w:rFonts w:ascii="Times New Roman" w:hAnsi="Times New Roman" w:cs="Times New Roman"/>
          <w:sz w:val="28"/>
          <w:szCs w:val="28"/>
        </w:rPr>
        <w:t>.</w:t>
      </w:r>
    </w:p>
    <w:p w:rsidR="00E87BFE" w:rsidRPr="00A74F3A" w:rsidRDefault="008708BC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подготовки доклада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является анализ исполнения муниципальных программ.</w:t>
      </w:r>
    </w:p>
    <w:p w:rsidR="00E87BFE" w:rsidRPr="00A74F3A" w:rsidRDefault="00A746CB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994A35">
        <w:rPr>
          <w:rFonts w:ascii="Times New Roman" w:hAnsi="Times New Roman" w:cs="Times New Roman"/>
          <w:sz w:val="28"/>
          <w:szCs w:val="28"/>
        </w:rPr>
        <w:t>2022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году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территории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П</w:t>
      </w:r>
      <w:r w:rsidR="008863BA" w:rsidRPr="00A74F3A">
        <w:rPr>
          <w:rFonts w:ascii="Times New Roman" w:hAnsi="Times New Roman" w:cs="Times New Roman"/>
          <w:sz w:val="28"/>
          <w:szCs w:val="28"/>
        </w:rPr>
        <w:t>окровского сельского поселения Нов</w:t>
      </w:r>
      <w:r w:rsidR="003C4ECB" w:rsidRPr="00A74F3A">
        <w:rPr>
          <w:rFonts w:ascii="Times New Roman" w:hAnsi="Times New Roman" w:cs="Times New Roman"/>
          <w:sz w:val="28"/>
          <w:szCs w:val="28"/>
        </w:rPr>
        <w:t>о</w:t>
      </w:r>
      <w:r w:rsidR="008863BA" w:rsidRPr="00A74F3A">
        <w:rPr>
          <w:rFonts w:ascii="Times New Roman" w:hAnsi="Times New Roman" w:cs="Times New Roman"/>
          <w:sz w:val="28"/>
          <w:szCs w:val="28"/>
        </w:rPr>
        <w:t>покровс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кого района реализовывалось </w:t>
      </w:r>
      <w:r w:rsidR="000025AD">
        <w:rPr>
          <w:rFonts w:ascii="Times New Roman" w:hAnsi="Times New Roman" w:cs="Times New Roman"/>
          <w:sz w:val="28"/>
          <w:szCs w:val="28"/>
        </w:rPr>
        <w:t>10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муниципальных программ (таблица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E87BFE" w:rsidRPr="00A74F3A">
        <w:rPr>
          <w:rFonts w:ascii="Times New Roman" w:hAnsi="Times New Roman" w:cs="Times New Roman"/>
          <w:sz w:val="28"/>
          <w:szCs w:val="28"/>
        </w:rPr>
        <w:t>1).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Все муниципальные программы включены в Перечень муниципальных программ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окро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Новопокровского района, </w:t>
      </w:r>
      <w:r w:rsidR="00994A35">
        <w:rPr>
          <w:rFonts w:ascii="Times New Roman" w:hAnsi="Times New Roman" w:cs="Times New Roman"/>
          <w:sz w:val="28"/>
          <w:szCs w:val="28"/>
        </w:rPr>
        <w:t>утвержденный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>Новопокровс</w:t>
      </w:r>
      <w:r w:rsidR="00BE5439" w:rsidRPr="00A74F3A">
        <w:rPr>
          <w:rFonts w:ascii="Times New Roman" w:hAnsi="Times New Roman" w:cs="Times New Roman"/>
          <w:sz w:val="28"/>
          <w:szCs w:val="28"/>
        </w:rPr>
        <w:t>к</w:t>
      </w:r>
      <w:r w:rsidRPr="00A74F3A">
        <w:rPr>
          <w:rFonts w:ascii="Times New Roman" w:hAnsi="Times New Roman" w:cs="Times New Roman"/>
          <w:sz w:val="28"/>
          <w:szCs w:val="28"/>
        </w:rPr>
        <w:t>ого района от 1</w:t>
      </w:r>
      <w:r w:rsidR="003C4ECB" w:rsidRPr="00A74F3A">
        <w:rPr>
          <w:rFonts w:ascii="Times New Roman" w:hAnsi="Times New Roman" w:cs="Times New Roman"/>
          <w:sz w:val="28"/>
          <w:szCs w:val="28"/>
        </w:rPr>
        <w:t>6 июля 2014 года № 51 (с изменениями от 21 декабря 2015</w:t>
      </w:r>
      <w:r w:rsidR="002D6E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 № 141</w:t>
      </w:r>
      <w:r w:rsidR="002D6E37">
        <w:rPr>
          <w:rFonts w:ascii="Times New Roman" w:hAnsi="Times New Roman" w:cs="Times New Roman"/>
          <w:sz w:val="28"/>
          <w:szCs w:val="28"/>
        </w:rPr>
        <w:t xml:space="preserve">, от 12 октября </w:t>
      </w:r>
      <w:r w:rsidR="000025AD">
        <w:rPr>
          <w:rFonts w:ascii="Times New Roman" w:hAnsi="Times New Roman" w:cs="Times New Roman"/>
          <w:sz w:val="28"/>
          <w:szCs w:val="28"/>
        </w:rPr>
        <w:t>2017</w:t>
      </w:r>
      <w:r w:rsidR="002D6E37">
        <w:rPr>
          <w:rFonts w:ascii="Times New Roman" w:hAnsi="Times New Roman" w:cs="Times New Roman"/>
          <w:sz w:val="28"/>
          <w:szCs w:val="28"/>
        </w:rPr>
        <w:t xml:space="preserve"> года № 94, от 28 августа </w:t>
      </w:r>
      <w:r w:rsidR="000025AD">
        <w:rPr>
          <w:rFonts w:ascii="Times New Roman" w:hAnsi="Times New Roman" w:cs="Times New Roman"/>
          <w:sz w:val="28"/>
          <w:szCs w:val="28"/>
        </w:rPr>
        <w:t>2018</w:t>
      </w:r>
      <w:r w:rsidR="002D6E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5AD">
        <w:rPr>
          <w:rFonts w:ascii="Times New Roman" w:hAnsi="Times New Roman" w:cs="Times New Roman"/>
          <w:sz w:val="28"/>
          <w:szCs w:val="28"/>
        </w:rPr>
        <w:t xml:space="preserve"> № 69</w:t>
      </w:r>
      <w:r w:rsidR="003C4ECB" w:rsidRPr="00A74F3A">
        <w:rPr>
          <w:rFonts w:ascii="Times New Roman" w:hAnsi="Times New Roman" w:cs="Times New Roman"/>
          <w:sz w:val="28"/>
          <w:szCs w:val="28"/>
        </w:rPr>
        <w:t>)</w:t>
      </w:r>
      <w:r w:rsidR="00BE5439" w:rsidRPr="00A74F3A">
        <w:rPr>
          <w:rFonts w:ascii="Times New Roman" w:hAnsi="Times New Roman" w:cs="Times New Roman"/>
          <w:sz w:val="28"/>
          <w:szCs w:val="28"/>
        </w:rPr>
        <w:t>.</w:t>
      </w:r>
    </w:p>
    <w:p w:rsidR="00BE5439" w:rsidRDefault="00BE5439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8708BC">
        <w:rPr>
          <w:rFonts w:ascii="Times New Roman" w:hAnsi="Times New Roman" w:cs="Times New Roman"/>
          <w:sz w:val="28"/>
          <w:szCs w:val="28"/>
        </w:rPr>
        <w:t>я муниципальных программ на 202</w:t>
      </w:r>
      <w:r w:rsidR="00994A35">
        <w:rPr>
          <w:rFonts w:ascii="Times New Roman" w:hAnsi="Times New Roman" w:cs="Times New Roman"/>
          <w:sz w:val="28"/>
          <w:szCs w:val="28"/>
        </w:rPr>
        <w:t>2</w:t>
      </w:r>
      <w:r w:rsidR="000025A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74F3A">
        <w:rPr>
          <w:rFonts w:ascii="Times New Roman" w:hAnsi="Times New Roman" w:cs="Times New Roman"/>
          <w:sz w:val="28"/>
          <w:szCs w:val="28"/>
        </w:rPr>
        <w:t>был предусмотре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994A35">
        <w:rPr>
          <w:rFonts w:ascii="Times New Roman" w:hAnsi="Times New Roman" w:cs="Times New Roman"/>
          <w:sz w:val="28"/>
          <w:szCs w:val="28"/>
        </w:rPr>
        <w:t>19 470,0</w:t>
      </w:r>
      <w:r w:rsidR="00B87347">
        <w:rPr>
          <w:rFonts w:ascii="Times New Roman" w:hAnsi="Times New Roman" w:cs="Times New Roman"/>
          <w:sz w:val="28"/>
          <w:szCs w:val="28"/>
        </w:rPr>
        <w:t xml:space="preserve"> (Д</w:t>
      </w:r>
      <w:r w:rsidR="00994A35">
        <w:rPr>
          <w:rFonts w:ascii="Times New Roman" w:hAnsi="Times New Roman" w:cs="Times New Roman"/>
          <w:sz w:val="28"/>
          <w:szCs w:val="28"/>
        </w:rPr>
        <w:t>евятнадцать</w:t>
      </w:r>
      <w:r w:rsidR="00B8734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94A35">
        <w:rPr>
          <w:rFonts w:ascii="Times New Roman" w:hAnsi="Times New Roman" w:cs="Times New Roman"/>
          <w:sz w:val="28"/>
          <w:szCs w:val="28"/>
        </w:rPr>
        <w:t xml:space="preserve"> четыреста </w:t>
      </w:r>
      <w:r w:rsidR="00B87347">
        <w:rPr>
          <w:rFonts w:ascii="Times New Roman" w:hAnsi="Times New Roman" w:cs="Times New Roman"/>
          <w:sz w:val="28"/>
          <w:szCs w:val="28"/>
        </w:rPr>
        <w:t>семь</w:t>
      </w:r>
      <w:r w:rsidR="00994A35">
        <w:rPr>
          <w:rFonts w:ascii="Times New Roman" w:hAnsi="Times New Roman" w:cs="Times New Roman"/>
          <w:sz w:val="28"/>
          <w:szCs w:val="28"/>
        </w:rPr>
        <w:t>десят</w:t>
      </w:r>
      <w:r w:rsidR="00B87347">
        <w:rPr>
          <w:rFonts w:ascii="Times New Roman" w:hAnsi="Times New Roman" w:cs="Times New Roman"/>
          <w:sz w:val="28"/>
          <w:szCs w:val="28"/>
        </w:rPr>
        <w:t xml:space="preserve"> </w:t>
      </w:r>
      <w:r w:rsidR="00B87347" w:rsidRPr="00994A35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994A35" w:rsidRPr="00994A35">
        <w:rPr>
          <w:rFonts w:ascii="Times New Roman" w:hAnsi="Times New Roman" w:cs="Times New Roman"/>
          <w:sz w:val="28"/>
          <w:szCs w:val="28"/>
        </w:rPr>
        <w:t>ноль</w:t>
      </w:r>
      <w:r w:rsidR="00B87347" w:rsidRPr="00994A35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994A35" w:rsidRPr="00994A35">
        <w:rPr>
          <w:rFonts w:ascii="Times New Roman" w:hAnsi="Times New Roman" w:cs="Times New Roman"/>
          <w:sz w:val="28"/>
          <w:szCs w:val="28"/>
        </w:rPr>
        <w:t>ых</w:t>
      </w:r>
      <w:r w:rsidR="00B87347" w:rsidRPr="00994A35">
        <w:rPr>
          <w:rFonts w:ascii="Times New Roman" w:hAnsi="Times New Roman" w:cs="Times New Roman"/>
          <w:sz w:val="28"/>
          <w:szCs w:val="28"/>
        </w:rPr>
        <w:t>) тысяч рублей.</w:t>
      </w:r>
      <w:r w:rsidR="00240A30" w:rsidRPr="00994A35">
        <w:rPr>
          <w:rFonts w:ascii="Times New Roman" w:hAnsi="Times New Roman" w:cs="Times New Roman"/>
          <w:sz w:val="28"/>
          <w:szCs w:val="28"/>
        </w:rPr>
        <w:t xml:space="preserve"> </w:t>
      </w:r>
      <w:r w:rsidRPr="00994A35">
        <w:rPr>
          <w:rFonts w:ascii="Times New Roman" w:hAnsi="Times New Roman" w:cs="Times New Roman"/>
          <w:sz w:val="28"/>
          <w:szCs w:val="28"/>
        </w:rPr>
        <w:t>Фактически исп</w:t>
      </w:r>
      <w:r w:rsidR="00773DB9" w:rsidRPr="00994A35">
        <w:rPr>
          <w:rFonts w:ascii="Times New Roman" w:hAnsi="Times New Roman" w:cs="Times New Roman"/>
          <w:sz w:val="28"/>
          <w:szCs w:val="28"/>
        </w:rPr>
        <w:t xml:space="preserve">олнено за </w:t>
      </w:r>
      <w:r w:rsidR="00994A35">
        <w:rPr>
          <w:rFonts w:ascii="Times New Roman" w:hAnsi="Times New Roman" w:cs="Times New Roman"/>
          <w:sz w:val="28"/>
          <w:szCs w:val="28"/>
        </w:rPr>
        <w:t>2022</w:t>
      </w:r>
      <w:r w:rsidR="00773DB9" w:rsidRPr="00994A35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A35">
        <w:rPr>
          <w:rFonts w:ascii="Times New Roman" w:hAnsi="Times New Roman" w:cs="Times New Roman"/>
          <w:sz w:val="28"/>
          <w:szCs w:val="28"/>
        </w:rPr>
        <w:t>18 399,0</w:t>
      </w:r>
      <w:r w:rsidR="00B87347">
        <w:rPr>
          <w:rFonts w:ascii="Times New Roman" w:hAnsi="Times New Roman" w:cs="Times New Roman"/>
          <w:sz w:val="28"/>
          <w:szCs w:val="28"/>
        </w:rPr>
        <w:t xml:space="preserve"> (</w:t>
      </w:r>
      <w:r w:rsidR="00994A35">
        <w:rPr>
          <w:rFonts w:ascii="Times New Roman" w:hAnsi="Times New Roman" w:cs="Times New Roman"/>
          <w:sz w:val="28"/>
          <w:szCs w:val="28"/>
        </w:rPr>
        <w:t>Восемнадцать</w:t>
      </w:r>
      <w:r w:rsidR="00B8734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94A35">
        <w:rPr>
          <w:rFonts w:ascii="Times New Roman" w:hAnsi="Times New Roman" w:cs="Times New Roman"/>
          <w:sz w:val="28"/>
          <w:szCs w:val="28"/>
        </w:rPr>
        <w:t>триста девяносто девять</w:t>
      </w:r>
      <w:r w:rsidR="00B87347">
        <w:rPr>
          <w:rFonts w:ascii="Times New Roman" w:hAnsi="Times New Roman" w:cs="Times New Roman"/>
          <w:sz w:val="28"/>
          <w:szCs w:val="28"/>
        </w:rPr>
        <w:t xml:space="preserve"> целых </w:t>
      </w:r>
      <w:r w:rsidR="00994A35">
        <w:rPr>
          <w:rFonts w:ascii="Times New Roman" w:hAnsi="Times New Roman" w:cs="Times New Roman"/>
          <w:sz w:val="28"/>
          <w:szCs w:val="28"/>
        </w:rPr>
        <w:t>ноль</w:t>
      </w:r>
      <w:r w:rsidR="00B87347">
        <w:rPr>
          <w:rFonts w:ascii="Times New Roman" w:hAnsi="Times New Roman" w:cs="Times New Roman"/>
          <w:sz w:val="28"/>
          <w:szCs w:val="28"/>
        </w:rPr>
        <w:t xml:space="preserve"> десятых) тысяч</w:t>
      </w:r>
      <w:r w:rsidRPr="00B87347">
        <w:rPr>
          <w:rFonts w:ascii="Times New Roman" w:hAnsi="Times New Roman" w:cs="Times New Roman"/>
          <w:sz w:val="28"/>
          <w:szCs w:val="28"/>
        </w:rPr>
        <w:t xml:space="preserve"> </w:t>
      </w:r>
      <w:r w:rsidRPr="00105F1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73DB9" w:rsidRPr="00105F1A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6D45D0" w:rsidRPr="00105F1A">
        <w:rPr>
          <w:rFonts w:ascii="Times New Roman" w:hAnsi="Times New Roman" w:cs="Times New Roman"/>
          <w:sz w:val="28"/>
          <w:szCs w:val="28"/>
        </w:rPr>
        <w:t>средств</w:t>
      </w:r>
      <w:r w:rsidR="00311B49" w:rsidRPr="00105F1A">
        <w:rPr>
          <w:rFonts w:ascii="Times New Roman" w:hAnsi="Times New Roman" w:cs="Times New Roman"/>
          <w:sz w:val="28"/>
          <w:szCs w:val="28"/>
        </w:rPr>
        <w:t xml:space="preserve"> вышестоящих бюджетов бюджетной системы Российской Федерации – 1 139,1 (Одна тысяча сто тридцать девять целых одна десятая) тысяч рублей, из них за счет средств</w:t>
      </w:r>
      <w:r w:rsidR="006D45D0" w:rsidRPr="00105F1A">
        <w:rPr>
          <w:rFonts w:ascii="Times New Roman" w:hAnsi="Times New Roman" w:cs="Times New Roman"/>
          <w:sz w:val="28"/>
          <w:szCs w:val="28"/>
        </w:rPr>
        <w:t xml:space="preserve"> </w:t>
      </w:r>
      <w:r w:rsidRPr="00105F1A">
        <w:rPr>
          <w:rFonts w:ascii="Times New Roman" w:hAnsi="Times New Roman" w:cs="Times New Roman"/>
          <w:sz w:val="28"/>
          <w:szCs w:val="28"/>
        </w:rPr>
        <w:t>кра</w:t>
      </w:r>
      <w:r w:rsidR="006D45D0" w:rsidRPr="00105F1A"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EB3A02" w:rsidRPr="00105F1A">
        <w:rPr>
          <w:rFonts w:ascii="Times New Roman" w:hAnsi="Times New Roman" w:cs="Times New Roman"/>
          <w:sz w:val="28"/>
          <w:szCs w:val="28"/>
        </w:rPr>
        <w:t>531,1</w:t>
      </w:r>
      <w:r w:rsidR="0028227A" w:rsidRPr="00105F1A">
        <w:rPr>
          <w:rFonts w:ascii="Times New Roman" w:hAnsi="Times New Roman" w:cs="Times New Roman"/>
          <w:sz w:val="28"/>
          <w:szCs w:val="28"/>
        </w:rPr>
        <w:t xml:space="preserve"> </w:t>
      </w:r>
      <w:r w:rsidR="00B87347" w:rsidRPr="00105F1A">
        <w:rPr>
          <w:rFonts w:ascii="Times New Roman" w:hAnsi="Times New Roman" w:cs="Times New Roman"/>
          <w:sz w:val="28"/>
          <w:szCs w:val="28"/>
        </w:rPr>
        <w:t>(</w:t>
      </w:r>
      <w:r w:rsidR="00582B1F" w:rsidRPr="00105F1A">
        <w:rPr>
          <w:rFonts w:ascii="Times New Roman" w:hAnsi="Times New Roman" w:cs="Times New Roman"/>
          <w:sz w:val="28"/>
          <w:szCs w:val="28"/>
        </w:rPr>
        <w:t>Пятьсот тридцать одна</w:t>
      </w:r>
      <w:r w:rsidR="00B87347" w:rsidRPr="00105F1A">
        <w:rPr>
          <w:rFonts w:ascii="Times New Roman" w:hAnsi="Times New Roman" w:cs="Times New Roman"/>
          <w:sz w:val="28"/>
          <w:szCs w:val="28"/>
        </w:rPr>
        <w:t xml:space="preserve"> цел</w:t>
      </w:r>
      <w:r w:rsidR="00582B1F" w:rsidRPr="00105F1A">
        <w:rPr>
          <w:rFonts w:ascii="Times New Roman" w:hAnsi="Times New Roman" w:cs="Times New Roman"/>
          <w:sz w:val="28"/>
          <w:szCs w:val="28"/>
        </w:rPr>
        <w:t>ая</w:t>
      </w:r>
      <w:r w:rsidR="00B87347" w:rsidRPr="00105F1A">
        <w:rPr>
          <w:rFonts w:ascii="Times New Roman" w:hAnsi="Times New Roman" w:cs="Times New Roman"/>
          <w:sz w:val="28"/>
          <w:szCs w:val="28"/>
        </w:rPr>
        <w:t xml:space="preserve"> </w:t>
      </w:r>
      <w:r w:rsidR="00582B1F" w:rsidRPr="00105F1A">
        <w:rPr>
          <w:rFonts w:ascii="Times New Roman" w:hAnsi="Times New Roman" w:cs="Times New Roman"/>
          <w:sz w:val="28"/>
          <w:szCs w:val="28"/>
        </w:rPr>
        <w:t>одна</w:t>
      </w:r>
      <w:r w:rsidR="00B87347" w:rsidRPr="00105F1A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582B1F" w:rsidRPr="00105F1A">
        <w:rPr>
          <w:rFonts w:ascii="Times New Roman" w:hAnsi="Times New Roman" w:cs="Times New Roman"/>
          <w:sz w:val="28"/>
          <w:szCs w:val="28"/>
        </w:rPr>
        <w:t>ая</w:t>
      </w:r>
      <w:r w:rsidR="00B87347" w:rsidRPr="00105F1A">
        <w:rPr>
          <w:rFonts w:ascii="Times New Roman" w:hAnsi="Times New Roman" w:cs="Times New Roman"/>
          <w:sz w:val="28"/>
          <w:szCs w:val="28"/>
        </w:rPr>
        <w:t xml:space="preserve">) </w:t>
      </w:r>
      <w:r w:rsidR="0028227A" w:rsidRPr="00105F1A">
        <w:rPr>
          <w:rFonts w:ascii="Times New Roman" w:hAnsi="Times New Roman" w:cs="Times New Roman"/>
          <w:sz w:val="28"/>
          <w:szCs w:val="28"/>
        </w:rPr>
        <w:t>ты</w:t>
      </w:r>
      <w:r w:rsidR="00B87347" w:rsidRPr="00105F1A">
        <w:rPr>
          <w:rFonts w:ascii="Times New Roman" w:hAnsi="Times New Roman" w:cs="Times New Roman"/>
          <w:sz w:val="28"/>
          <w:szCs w:val="28"/>
        </w:rPr>
        <w:t>сяч</w:t>
      </w:r>
      <w:r w:rsidR="0028227A" w:rsidRPr="00105F1A">
        <w:rPr>
          <w:rFonts w:ascii="Times New Roman" w:hAnsi="Times New Roman" w:cs="Times New Roman"/>
          <w:sz w:val="28"/>
          <w:szCs w:val="28"/>
        </w:rPr>
        <w:t xml:space="preserve"> </w:t>
      </w:r>
      <w:r w:rsidRPr="00105F1A">
        <w:rPr>
          <w:rFonts w:ascii="Times New Roman" w:hAnsi="Times New Roman" w:cs="Times New Roman"/>
          <w:sz w:val="28"/>
          <w:szCs w:val="28"/>
        </w:rPr>
        <w:t>рублей</w:t>
      </w:r>
      <w:r w:rsidR="006D45D0" w:rsidRPr="00105F1A">
        <w:rPr>
          <w:rFonts w:ascii="Times New Roman" w:hAnsi="Times New Roman" w:cs="Times New Roman"/>
          <w:sz w:val="28"/>
          <w:szCs w:val="28"/>
        </w:rPr>
        <w:t xml:space="preserve">, </w:t>
      </w:r>
      <w:r w:rsidR="00582B1F" w:rsidRPr="00105F1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311B49" w:rsidRPr="00105F1A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Новопокровский район – 608,0</w:t>
      </w:r>
      <w:r w:rsidR="00311B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1B49" w:rsidRPr="00105F1A">
        <w:rPr>
          <w:rFonts w:ascii="Times New Roman" w:hAnsi="Times New Roman" w:cs="Times New Roman"/>
          <w:sz w:val="28"/>
          <w:szCs w:val="28"/>
        </w:rPr>
        <w:t xml:space="preserve">(Шестьсот восемь) тысяч рублей, </w:t>
      </w:r>
      <w:r w:rsidR="00105F1A" w:rsidRPr="00105F1A">
        <w:rPr>
          <w:rFonts w:ascii="Times New Roman" w:hAnsi="Times New Roman" w:cs="Times New Roman"/>
          <w:sz w:val="28"/>
          <w:szCs w:val="28"/>
        </w:rPr>
        <w:t>за счет средств</w:t>
      </w:r>
      <w:r w:rsidR="006D45D0" w:rsidRPr="00105F1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05F1A" w:rsidRPr="00105F1A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 – 17 259,9</w:t>
      </w:r>
      <w:r w:rsidR="00994A35" w:rsidRPr="00105F1A">
        <w:rPr>
          <w:rFonts w:ascii="Times New Roman" w:hAnsi="Times New Roman" w:cs="Times New Roman"/>
          <w:sz w:val="28"/>
          <w:szCs w:val="28"/>
        </w:rPr>
        <w:t xml:space="preserve"> </w:t>
      </w:r>
      <w:r w:rsidR="00105F1A" w:rsidRPr="00105F1A">
        <w:rPr>
          <w:rFonts w:ascii="Times New Roman" w:hAnsi="Times New Roman" w:cs="Times New Roman"/>
          <w:sz w:val="28"/>
          <w:szCs w:val="28"/>
        </w:rPr>
        <w:t>(Семнадцать тысяч</w:t>
      </w:r>
      <w:r w:rsidR="00105F1A">
        <w:rPr>
          <w:rFonts w:ascii="Times New Roman" w:hAnsi="Times New Roman" w:cs="Times New Roman"/>
          <w:sz w:val="28"/>
          <w:szCs w:val="28"/>
        </w:rPr>
        <w:t xml:space="preserve"> двести пятьдесят девять целых девять десятых) </w:t>
      </w:r>
      <w:r w:rsidR="00994A35">
        <w:rPr>
          <w:rFonts w:ascii="Times New Roman" w:hAnsi="Times New Roman" w:cs="Times New Roman"/>
          <w:sz w:val="28"/>
          <w:szCs w:val="28"/>
        </w:rPr>
        <w:t>тысяч</w:t>
      </w:r>
      <w:r w:rsidR="0028227A" w:rsidRPr="00B87347">
        <w:rPr>
          <w:rFonts w:ascii="Times New Roman" w:hAnsi="Times New Roman" w:cs="Times New Roman"/>
          <w:sz w:val="28"/>
          <w:szCs w:val="28"/>
        </w:rPr>
        <w:t xml:space="preserve"> </w:t>
      </w:r>
      <w:r w:rsidR="006D45D0" w:rsidRPr="00B87347">
        <w:rPr>
          <w:rFonts w:ascii="Times New Roman" w:hAnsi="Times New Roman" w:cs="Times New Roman"/>
          <w:sz w:val="28"/>
          <w:szCs w:val="28"/>
        </w:rPr>
        <w:t>рублей</w:t>
      </w:r>
      <w:r w:rsidR="0081222D" w:rsidRPr="00B87347">
        <w:rPr>
          <w:rFonts w:ascii="Times New Roman" w:hAnsi="Times New Roman" w:cs="Times New Roman"/>
          <w:sz w:val="28"/>
          <w:szCs w:val="28"/>
        </w:rPr>
        <w:t>,</w:t>
      </w:r>
      <w:r w:rsidR="00994A3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81222D" w:rsidRPr="00B87347"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 w:rsidR="0081222D" w:rsidRPr="00A74F3A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994A35">
        <w:rPr>
          <w:rFonts w:ascii="Times New Roman" w:hAnsi="Times New Roman" w:cs="Times New Roman"/>
          <w:sz w:val="28"/>
          <w:szCs w:val="28"/>
        </w:rPr>
        <w:t>– 0</w:t>
      </w:r>
      <w:r w:rsidR="0081222D" w:rsidRPr="00A74F3A">
        <w:rPr>
          <w:rFonts w:ascii="Times New Roman" w:hAnsi="Times New Roman" w:cs="Times New Roman"/>
          <w:sz w:val="28"/>
          <w:szCs w:val="28"/>
        </w:rPr>
        <w:t>,0</w:t>
      </w:r>
      <w:r w:rsidR="00105F1A">
        <w:rPr>
          <w:rFonts w:ascii="Times New Roman" w:hAnsi="Times New Roman" w:cs="Times New Roman"/>
          <w:sz w:val="28"/>
          <w:szCs w:val="28"/>
        </w:rPr>
        <w:t xml:space="preserve"> (Ноль целых ноль десятых)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тыс</w:t>
      </w:r>
      <w:r w:rsidR="00994A35">
        <w:rPr>
          <w:rFonts w:ascii="Times New Roman" w:hAnsi="Times New Roman" w:cs="Times New Roman"/>
          <w:sz w:val="28"/>
          <w:szCs w:val="28"/>
        </w:rPr>
        <w:t>яч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5F1A" w:rsidRDefault="002D6E37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программного направления расходов бюджета поселения в разрезе муниципальных программ Покровского сельского поселения Новопокровского района представлено в таблице 1.</w:t>
      </w:r>
    </w:p>
    <w:p w:rsidR="002D6E37" w:rsidRDefault="002D6E37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E37" w:rsidRPr="00A74F3A" w:rsidRDefault="002D6E37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439" w:rsidRDefault="00BE5439" w:rsidP="00DA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BE5439" w:rsidRDefault="00BE5439" w:rsidP="00B7403B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559"/>
        <w:gridCol w:w="1531"/>
      </w:tblGrid>
      <w:tr w:rsidR="00BE5439" w:rsidTr="00BB6C15">
        <w:tc>
          <w:tcPr>
            <w:tcW w:w="567" w:type="dxa"/>
          </w:tcPr>
          <w:p w:rsidR="00BE5439" w:rsidRPr="00BE5439" w:rsidRDefault="00BE5439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E5439" w:rsidRPr="00BE5439" w:rsidRDefault="00BE5439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  <w:r w:rsidR="00BB6C15">
              <w:rPr>
                <w:rFonts w:ascii="Times New Roman" w:hAnsi="Times New Roman" w:cs="Times New Roman"/>
                <w:sz w:val="24"/>
                <w:szCs w:val="24"/>
              </w:rPr>
              <w:t>, (тыс. руб.)</w:t>
            </w:r>
          </w:p>
        </w:tc>
        <w:tc>
          <w:tcPr>
            <w:tcW w:w="1559" w:type="dxa"/>
          </w:tcPr>
          <w:p w:rsidR="00BE5439" w:rsidRPr="00BE5439" w:rsidRDefault="00BE5439" w:rsidP="00BB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  <w:r w:rsidR="00BB6C1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531" w:type="dxa"/>
          </w:tcPr>
          <w:p w:rsidR="00BE5439" w:rsidRPr="00BE5439" w:rsidRDefault="00BE5439" w:rsidP="00BB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BB6C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B6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439" w:rsidTr="00BB6C15">
        <w:tc>
          <w:tcPr>
            <w:tcW w:w="567" w:type="dxa"/>
          </w:tcPr>
          <w:p w:rsidR="00BE5439" w:rsidRPr="00BE5439" w:rsidRDefault="00BE5439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E5439" w:rsidRPr="00BE5439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</w:t>
            </w:r>
            <w:r w:rsidR="00DA3A05">
              <w:rPr>
                <w:rFonts w:ascii="Times New Roman" w:hAnsi="Times New Roman" w:cs="Times New Roman"/>
                <w:sz w:val="24"/>
                <w:szCs w:val="24"/>
              </w:rPr>
              <w:t>хитектуры и дорожного хозяйства</w:t>
            </w:r>
          </w:p>
        </w:tc>
        <w:tc>
          <w:tcPr>
            <w:tcW w:w="1418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1 945,6</w:t>
            </w:r>
          </w:p>
        </w:tc>
        <w:tc>
          <w:tcPr>
            <w:tcW w:w="1559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1 683,7</w:t>
            </w:r>
          </w:p>
        </w:tc>
        <w:tc>
          <w:tcPr>
            <w:tcW w:w="1531" w:type="dxa"/>
          </w:tcPr>
          <w:p w:rsidR="00BE5439" w:rsidRPr="00BE5439" w:rsidRDefault="00BB6C15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5439" w:rsidTr="00BB6C15">
        <w:tc>
          <w:tcPr>
            <w:tcW w:w="567" w:type="dxa"/>
          </w:tcPr>
          <w:p w:rsidR="00BE5439" w:rsidRPr="00BE5439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E5439" w:rsidRPr="00BE5439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418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1559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1531" w:type="dxa"/>
          </w:tcPr>
          <w:p w:rsidR="00BE5439" w:rsidRPr="00BE5439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BB6C15">
        <w:tc>
          <w:tcPr>
            <w:tcW w:w="567" w:type="dxa"/>
          </w:tcPr>
          <w:p w:rsidR="00BE5439" w:rsidRPr="00BE5439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E5439" w:rsidRPr="00BE5439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418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048,2</w:t>
            </w:r>
          </w:p>
        </w:tc>
        <w:tc>
          <w:tcPr>
            <w:tcW w:w="1559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531" w:type="dxa"/>
          </w:tcPr>
          <w:p w:rsidR="00BE5439" w:rsidRPr="00BE5439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5439" w:rsidTr="00BB6C15">
        <w:tc>
          <w:tcPr>
            <w:tcW w:w="567" w:type="dxa"/>
          </w:tcPr>
          <w:p w:rsidR="00BE5439" w:rsidRPr="00BE5439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E5439" w:rsidRPr="00BE5439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31" w:type="dxa"/>
          </w:tcPr>
          <w:p w:rsidR="00BE5439" w:rsidRPr="00BE5439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BB6C15">
        <w:tc>
          <w:tcPr>
            <w:tcW w:w="567" w:type="dxa"/>
          </w:tcPr>
          <w:p w:rsidR="00BE5439" w:rsidRPr="00BE5439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E5439" w:rsidRPr="00BE5439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1418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050,1</w:t>
            </w:r>
          </w:p>
        </w:tc>
        <w:tc>
          <w:tcPr>
            <w:tcW w:w="1559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050,1</w:t>
            </w:r>
          </w:p>
        </w:tc>
        <w:tc>
          <w:tcPr>
            <w:tcW w:w="1531" w:type="dxa"/>
          </w:tcPr>
          <w:p w:rsidR="00BE5439" w:rsidRPr="00BE5439" w:rsidRDefault="00BB6C15" w:rsidP="00BB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5439" w:rsidTr="00BB6C15">
        <w:tc>
          <w:tcPr>
            <w:tcW w:w="567" w:type="dxa"/>
          </w:tcPr>
          <w:p w:rsidR="00BE5439" w:rsidRPr="00EF68C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8CE" w:rsidRP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E5439" w:rsidRPr="00EF68C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418" w:type="dxa"/>
          </w:tcPr>
          <w:p w:rsidR="00BE5439" w:rsidRPr="003E4B8B" w:rsidRDefault="00DA3A05" w:rsidP="003E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B8B" w:rsidRPr="003E4B8B">
              <w:rPr>
                <w:rFonts w:ascii="Times New Roman" w:hAnsi="Times New Roman" w:cs="Times New Roman"/>
                <w:sz w:val="24"/>
                <w:szCs w:val="24"/>
              </w:rPr>
              <w:t xml:space="preserve"> 195,0</w:t>
            </w:r>
          </w:p>
        </w:tc>
        <w:tc>
          <w:tcPr>
            <w:tcW w:w="1559" w:type="dxa"/>
          </w:tcPr>
          <w:p w:rsidR="00BE5439" w:rsidRPr="003E4B8B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8B">
              <w:rPr>
                <w:rFonts w:ascii="Times New Roman" w:hAnsi="Times New Roman" w:cs="Times New Roman"/>
                <w:sz w:val="24"/>
                <w:szCs w:val="24"/>
              </w:rPr>
              <w:t>6 585,3</w:t>
            </w:r>
          </w:p>
        </w:tc>
        <w:tc>
          <w:tcPr>
            <w:tcW w:w="1531" w:type="dxa"/>
          </w:tcPr>
          <w:p w:rsidR="00BE5439" w:rsidRPr="00EF68CE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F68CE" w:rsidTr="00BB6C15">
        <w:tc>
          <w:tcPr>
            <w:tcW w:w="567" w:type="dxa"/>
          </w:tcPr>
          <w:p w:rsidR="00EF68CE" w:rsidRPr="00EF68CE" w:rsidRDefault="0081222D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F68CE" w:rsidRPr="00EF68CE" w:rsidRDefault="00EF68CE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418" w:type="dxa"/>
          </w:tcPr>
          <w:p w:rsidR="00EF68CE" w:rsidRPr="00BB6C15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492,7</w:t>
            </w:r>
          </w:p>
        </w:tc>
        <w:tc>
          <w:tcPr>
            <w:tcW w:w="1559" w:type="dxa"/>
          </w:tcPr>
          <w:p w:rsidR="00EF68CE" w:rsidRPr="00BB6C15" w:rsidRDefault="003E4B8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1531" w:type="dxa"/>
          </w:tcPr>
          <w:p w:rsidR="00EF68CE" w:rsidRPr="00EF68CE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F68CE" w:rsidTr="00BB6C15">
        <w:tc>
          <w:tcPr>
            <w:tcW w:w="567" w:type="dxa"/>
          </w:tcPr>
          <w:p w:rsidR="00EF68CE" w:rsidRPr="00EF68CE" w:rsidRDefault="00D34A1A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F68CE" w:rsidRPr="00EF68CE" w:rsidRDefault="00D34A1A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418" w:type="dxa"/>
          </w:tcPr>
          <w:p w:rsidR="00EF68CE" w:rsidRPr="00BB6C15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68CE" w:rsidRPr="00BB6C15" w:rsidRDefault="00DA3A0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EF68CE" w:rsidRPr="00EF68CE" w:rsidRDefault="00BB6C15" w:rsidP="00BB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8C" w:rsidTr="00BB6C15">
        <w:tc>
          <w:tcPr>
            <w:tcW w:w="567" w:type="dxa"/>
          </w:tcPr>
          <w:p w:rsidR="00B35D8C" w:rsidRDefault="00B35D8C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35D8C" w:rsidRDefault="00624FD6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</w:t>
            </w:r>
            <w:r w:rsidR="00B7403B">
              <w:rPr>
                <w:rFonts w:ascii="Times New Roman" w:hAnsi="Times New Roman" w:cs="Times New Roman"/>
                <w:sz w:val="24"/>
                <w:szCs w:val="24"/>
              </w:rPr>
              <w:t>й городской среды</w:t>
            </w:r>
          </w:p>
        </w:tc>
        <w:tc>
          <w:tcPr>
            <w:tcW w:w="1418" w:type="dxa"/>
          </w:tcPr>
          <w:p w:rsidR="00B35D8C" w:rsidRPr="00BB6C15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35D8C" w:rsidRPr="00BB6C15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</w:tcPr>
          <w:p w:rsidR="00B35D8C" w:rsidRDefault="00BB6C15" w:rsidP="00BB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FD6" w:rsidTr="00BB6C15">
        <w:tc>
          <w:tcPr>
            <w:tcW w:w="567" w:type="dxa"/>
          </w:tcPr>
          <w:p w:rsidR="00624FD6" w:rsidRDefault="00624FD6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24FD6" w:rsidRDefault="00624FD6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418" w:type="dxa"/>
          </w:tcPr>
          <w:p w:rsidR="00624FD6" w:rsidRPr="00BB6C15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559" w:type="dxa"/>
          </w:tcPr>
          <w:p w:rsidR="00624FD6" w:rsidRPr="00BB6C15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15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531" w:type="dxa"/>
          </w:tcPr>
          <w:p w:rsidR="00624FD6" w:rsidRDefault="00BB6C15" w:rsidP="00BB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6CB" w:rsidTr="00BB6C15">
        <w:trPr>
          <w:trHeight w:val="146"/>
        </w:trPr>
        <w:tc>
          <w:tcPr>
            <w:tcW w:w="567" w:type="dxa"/>
          </w:tcPr>
          <w:p w:rsidR="00A746CB" w:rsidRDefault="00A746CB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46CB" w:rsidRDefault="00A746CB" w:rsidP="00DA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746CB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19470,0</w:t>
            </w:r>
          </w:p>
        </w:tc>
        <w:tc>
          <w:tcPr>
            <w:tcW w:w="1559" w:type="dxa"/>
          </w:tcPr>
          <w:p w:rsidR="00A746CB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18399,0</w:t>
            </w:r>
          </w:p>
        </w:tc>
        <w:tc>
          <w:tcPr>
            <w:tcW w:w="1531" w:type="dxa"/>
          </w:tcPr>
          <w:p w:rsidR="00A746CB" w:rsidRDefault="00BB6C15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</w:tbl>
    <w:p w:rsidR="00B7403B" w:rsidRPr="000D5FD2" w:rsidRDefault="00B7403B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E9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DA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DA74E9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«Комплексное и </w:t>
      </w:r>
      <w:r w:rsidR="00DA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Покровского</w:t>
      </w:r>
    </w:p>
    <w:p w:rsidR="00DA74E9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в сфере строительства, </w:t>
      </w:r>
      <w:r w:rsidR="00DA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архитектуры</w:t>
      </w:r>
    </w:p>
    <w:p w:rsidR="004E2836" w:rsidRPr="00914D00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дорожного хозяйства»</w:t>
      </w:r>
    </w:p>
    <w:p w:rsidR="005A7B00" w:rsidRDefault="005A7B00" w:rsidP="000D5F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1E4B8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 на 2021 – 2026 годы»</w:t>
      </w:r>
      <w:r w:rsidR="00BB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23, от 18 октября 2022 года № 70)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41E2">
        <w:rPr>
          <w:rFonts w:ascii="Times New Roman" w:hAnsi="Times New Roman" w:cs="Times New Roman"/>
          <w:sz w:val="28"/>
          <w:szCs w:val="28"/>
          <w:lang w:eastAsia="ar-SA"/>
        </w:rPr>
        <w:t>Му</w:t>
      </w:r>
      <w:r w:rsidR="001E4B81">
        <w:rPr>
          <w:rFonts w:ascii="Times New Roman" w:hAnsi="Times New Roman" w:cs="Times New Roman"/>
          <w:sz w:val="28"/>
          <w:szCs w:val="28"/>
          <w:lang w:eastAsia="ar-SA"/>
        </w:rPr>
        <w:t>ниципальная программа включает две</w:t>
      </w:r>
      <w:r w:rsidRPr="000241E2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и одно основное мероприятие, содержащие взаимоувязанные по целям, срокам и ресурсному обеспечению мероприятия.</w:t>
      </w:r>
    </w:p>
    <w:p w:rsidR="001E4B81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1E2">
        <w:rPr>
          <w:rFonts w:ascii="Times New Roman" w:hAnsi="Times New Roman" w:cs="Times New Roman"/>
          <w:bCs/>
          <w:iCs/>
          <w:sz w:val="28"/>
          <w:szCs w:val="28"/>
        </w:rPr>
        <w:t>Данная муниципальная программа направлена на</w:t>
      </w:r>
      <w:r w:rsidR="001E4B8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E2836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E2836" w:rsidRPr="000241E2">
        <w:rPr>
          <w:rFonts w:ascii="Times New Roman" w:hAnsi="Times New Roman" w:cs="Times New Roman"/>
          <w:bCs/>
          <w:iCs/>
          <w:sz w:val="28"/>
          <w:szCs w:val="28"/>
        </w:rPr>
        <w:t>расширение сети автомобильных дорог общего пользования местного значения с твёрдым покрытием</w:t>
      </w:r>
      <w:r w:rsidR="000241E2">
        <w:rPr>
          <w:rFonts w:ascii="Times New Roman" w:hAnsi="Times New Roman" w:cs="Times New Roman"/>
          <w:bCs/>
          <w:iCs/>
          <w:sz w:val="28"/>
          <w:szCs w:val="28"/>
        </w:rPr>
        <w:t xml:space="preserve"> и сокращение грунтовых дорог</w:t>
      </w:r>
      <w:r w:rsidR="004E2836"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836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общего пользования на уровне,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>опустимом нормативами, для</w:t>
      </w:r>
      <w:r w:rsidR="004E2836" w:rsidRPr="000241E2">
        <w:rPr>
          <w:rFonts w:ascii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4E2836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4E2836" w:rsidRPr="00024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="004E2836" w:rsidRPr="00024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="004E2836"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EBB" w:rsidRPr="000241E2" w:rsidRDefault="00280001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0EBB" w:rsidRPr="000241E2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600EBB" w:rsidRPr="000241E2">
        <w:rPr>
          <w:rFonts w:ascii="Times New Roman" w:hAnsi="Times New Roman" w:cs="Times New Roman"/>
          <w:sz w:val="28"/>
          <w:szCs w:val="28"/>
        </w:rPr>
        <w:t>у</w:t>
      </w:r>
      <w:r w:rsidR="00600EBB" w:rsidRPr="000241E2">
        <w:rPr>
          <w:rFonts w:ascii="Times New Roman" w:eastAsia="Calibri" w:hAnsi="Times New Roman" w:cs="Times New Roman"/>
          <w:sz w:val="28"/>
          <w:szCs w:val="28"/>
        </w:rPr>
        <w:t xml:space="preserve"> нормативно-технической базы автомобильных дорог,</w:t>
      </w:r>
      <w:r w:rsidR="00600EBB" w:rsidRPr="000241E2">
        <w:rPr>
          <w:rFonts w:ascii="Times New Roman" w:hAnsi="Times New Roman" w:cs="Times New Roman"/>
          <w:sz w:val="28"/>
          <w:szCs w:val="28"/>
        </w:rPr>
        <w:t xml:space="preserve"> </w:t>
      </w:r>
      <w:r w:rsidR="00600EBB" w:rsidRPr="000241E2">
        <w:rPr>
          <w:rFonts w:ascii="Times New Roman" w:eastAsia="Calibri" w:hAnsi="Times New Roman" w:cs="Times New Roman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="00600EBB" w:rsidRPr="000241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Покровского сельского поселения</w:t>
      </w:r>
      <w:r w:rsidR="001E4B8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36" w:rsidRPr="000241E2" w:rsidRDefault="00280001" w:rsidP="000241E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600EBB" w:rsidRPr="000241E2">
        <w:rPr>
          <w:rFonts w:ascii="Times New Roman" w:eastAsia="Arial Unicode MS" w:hAnsi="Times New Roman" w:cs="Times New Roman"/>
          <w:sz w:val="28"/>
          <w:szCs w:val="28"/>
        </w:rPr>
        <w:t>повышение уровня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безопасности дорожного движения</w:t>
      </w:r>
      <w:r w:rsidR="00600EBB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Покровском сельском</w:t>
      </w:r>
      <w:r w:rsidR="00600EBB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поселении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Новопокровского района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E2836" w:rsidRPr="00914D00" w:rsidRDefault="001E4B81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="004E2836" w:rsidRPr="00600EBB">
        <w:rPr>
          <w:rFonts w:ascii="Times New Roman" w:hAnsi="Times New Roman" w:cs="Times New Roman"/>
          <w:sz w:val="28"/>
          <w:szCs w:val="28"/>
          <w:lang w:eastAsia="ru-RU"/>
        </w:rPr>
        <w:t>бъем финансирования муниципально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й программы </w:t>
      </w:r>
      <w:r w:rsidR="00914D00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4E2836" w:rsidRPr="00600EBB"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466D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утвержденный объем финансирования составил 1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 xml:space="preserve"> 945,6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(Одна тысяча 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дев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>ятьсот с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орок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ять целых 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шес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>ть десятых) тысяч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, фактически и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>зрасходовано за 202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3466D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914D00" w:rsidRPr="00914D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 xml:space="preserve"> 683,7</w:t>
      </w:r>
      <w:r w:rsidR="00203F4F">
        <w:rPr>
          <w:rFonts w:ascii="Times New Roman" w:hAnsi="Times New Roman" w:cs="Times New Roman"/>
          <w:sz w:val="28"/>
          <w:szCs w:val="28"/>
          <w:lang w:eastAsia="ru-RU"/>
        </w:rPr>
        <w:t xml:space="preserve"> (Одна тысяча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 xml:space="preserve">шестьсот восемьдесят три целых семь 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>десятых)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C3156"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2F5637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006EB5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280001">
        <w:rPr>
          <w:rFonts w:ascii="Times New Roman" w:hAnsi="Times New Roman" w:cs="Times New Roman"/>
          <w:sz w:val="28"/>
          <w:szCs w:val="28"/>
          <w:lang w:eastAsia="ru-RU"/>
        </w:rPr>
        <w:t xml:space="preserve"> от утвержденного годового назначения</w:t>
      </w:r>
      <w:r w:rsidR="004E2836" w:rsidRPr="00914D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</w:t>
      </w:r>
      <w:r w:rsidRPr="00273E58">
        <w:rPr>
          <w:rFonts w:ascii="Times New Roman" w:hAnsi="Times New Roman" w:cs="Times New Roman"/>
          <w:sz w:val="28"/>
          <w:szCs w:val="28"/>
        </w:rPr>
        <w:t>Развитие сети автомобильных дорог общего пользования местного значения»</w:t>
      </w:r>
      <w:r w:rsidRPr="00273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</w:t>
      </w:r>
      <w:r w:rsidR="00280001" w:rsidRPr="0027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асфальтобетонного</w:t>
      </w:r>
      <w:r w:rsidR="0028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</w:t>
      </w:r>
      <w:r w:rsidR="00280001" w:rsidRPr="0028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</w:t>
      </w:r>
      <w:r w:rsid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по ул. Новой</w:t>
      </w:r>
      <w:r w:rsidRP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пос. </w:t>
      </w:r>
      <w:r w:rsidR="00280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</w:t>
      </w:r>
      <w:r w:rsidR="00773D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305,0 (Триста пять целых ноль десятых) тысяч рублей</w:t>
      </w:r>
      <w:r w:rsidR="0077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</w:t>
      </w:r>
      <w:r w:rsidR="002800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естке пер. Клубный и ул. Ленина</w:t>
      </w:r>
      <w:r w:rsidR="0077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Новопокровском</w:t>
      </w:r>
      <w:r w:rsidR="00D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138,4 (Сто тридцать восемь целых четыре десятых) тысяч рублей</w:t>
      </w:r>
      <w:r w:rsidR="0077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перекрестке ул. Гагарина и ул. Кубанская в пос. Новопокровском</w:t>
      </w:r>
      <w:r w:rsidR="00D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93,7 (Девяносто три целых семь десятых) тысяч рублей</w:t>
      </w:r>
      <w:r w:rsidR="00773D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устранен провал проезжей части по пер. Клубный пос. Новопокровский</w:t>
      </w:r>
      <w:r w:rsidR="00D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241,4 (Двести сорок одна целая четыре десятых) тысяч рублей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восстановления и поддержания покрытия автомобильных дорог в гравийно-песчаном исполнении на достойном уровне в пос. Степном по ул. Новой, ул. Центральной, ул. Советской, ул. Северной, а также в пос. Мирном по ул. Северной, была приобретена гравийно-песчаная смесь, проведено грейдирование дорог Покровского сельского поселения Новопокровского района</w:t>
      </w:r>
      <w:r w:rsidR="00D3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827,6 (Восемьсот двадцать семь целых шесть десятых) тысяч рублей</w:t>
      </w:r>
      <w:r w:rsidR="0027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E58" w:rsidRPr="00914D00" w:rsidRDefault="00273E58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«Повышение безопасности дорожного движения в Покровском сельском поселении Новопокровского района», с целью предупреждения и устранения гололедицы на </w:t>
      </w:r>
      <w:r w:rsidR="00D3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 и дорогах поселения, была приобретена галитная соль на сумму 10,0 (Десять целых ноль десятых) тысяч рублей; для нанесения дорожной разметки были приобретены краска и инструмент на сумму 13,7 (Тринадцать целых семь десятых) тысяч рублей.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FF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того, что соответствие фактических значений целевых показателей муниципальной программы их пл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</w:t>
      </w:r>
      <w:r w:rsidR="00FF799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87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F7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Покровского сельского поселения в сфере строительства, архитектуры </w:t>
      </w:r>
      <w:r w:rsidRP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дорожного хозяйства»</w:t>
      </w:r>
      <w:r w:rsidR="00FC3156" w:rsidRP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FF7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в 20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9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FF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Неиспользованный остаток бюджетных средств</w:t>
      </w:r>
      <w:r w:rsidR="00F6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261,9 (Двести шестьдесят одна целая девять десятых) тысяч рублей </w:t>
      </w:r>
      <w:r w:rsidR="001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F6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мероприятий муниципальной программы Покровского сельского поселения Новопокровского района «</w:t>
      </w:r>
      <w:r w:rsidR="001B335B"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 w:rsidR="001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1B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61D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1B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6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33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971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36" w:rsidRDefault="00547D03" w:rsidP="0068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68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муниципальной программы</w:t>
      </w:r>
    </w:p>
    <w:p w:rsidR="00547D03" w:rsidRDefault="00547D03" w:rsidP="00685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="0068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1971" w:rsidRPr="00F44232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03" w:rsidRDefault="006053D6" w:rsidP="0054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«Обеспечени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безопасности населения» на 2021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C315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постановлением администрации Покровского сельского поселения Новопокровского района от 25 сентября 2020 года № 62 «Об утверждении муниципальной программы Покровского сельского поселения Новопокровского района «Обеспечение безопасности населения» на 2021 – 2026 годы»</w:t>
      </w:r>
      <w:r w:rsidR="000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 марта 2022 года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13, от 18 октября 2022 года № 71)</w:t>
      </w:r>
      <w:r w:rsidR="00510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D03" w:rsidRPr="00B33C37" w:rsidRDefault="005103A5" w:rsidP="00B8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программы из средств бюджета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– 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579,4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семьдесят девять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освоены в полном объеме.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муниципальной программы являются:</w:t>
      </w:r>
    </w:p>
    <w:p w:rsidR="00547D03" w:rsidRPr="008965D1" w:rsidRDefault="00227B2C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D03" w:rsidRPr="006A29D1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и территории </w:t>
      </w:r>
      <w:r w:rsidR="00150507">
        <w:rPr>
          <w:rFonts w:ascii="Times New Roman" w:hAnsi="Times New Roman" w:cs="Times New Roman"/>
          <w:sz w:val="28"/>
          <w:szCs w:val="28"/>
        </w:rPr>
        <w:t>Пок</w:t>
      </w:r>
      <w:r w:rsidR="00547D03"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="00547D03" w:rsidRPr="006A29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72C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47D03" w:rsidRPr="006A29D1">
        <w:rPr>
          <w:rFonts w:ascii="Times New Roman" w:hAnsi="Times New Roman" w:cs="Times New Roman"/>
          <w:sz w:val="28"/>
          <w:szCs w:val="28"/>
        </w:rPr>
        <w:t xml:space="preserve"> о</w:t>
      </w:r>
      <w:r w:rsidR="00547D03">
        <w:rPr>
          <w:rFonts w:ascii="Times New Roman" w:hAnsi="Times New Roman" w:cs="Times New Roman"/>
          <w:sz w:val="28"/>
          <w:szCs w:val="28"/>
        </w:rPr>
        <w:t>т опасностей, возникающих при чрезвычайных ситуациях</w:t>
      </w:r>
      <w:r w:rsidR="00547D03" w:rsidRPr="006A29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227B2C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обеспечения пожарной безопасности в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границах населенных пунктов 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Покро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вско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227B2C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D03" w:rsidRPr="003A66E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 w:rsidR="00547D03">
        <w:rPr>
          <w:rFonts w:ascii="Times New Roman" w:hAnsi="Times New Roman" w:cs="Times New Roman"/>
          <w:sz w:val="28"/>
          <w:szCs w:val="28"/>
        </w:rPr>
        <w:t>еннолетних</w:t>
      </w:r>
      <w:r w:rsidR="00F272CD">
        <w:rPr>
          <w:rFonts w:ascii="Times New Roman" w:hAnsi="Times New Roman" w:cs="Times New Roman"/>
          <w:sz w:val="28"/>
          <w:szCs w:val="28"/>
        </w:rPr>
        <w:t xml:space="preserve"> Покровского сельского</w:t>
      </w:r>
      <w:r w:rsidR="00547D03">
        <w:rPr>
          <w:rFonts w:ascii="Times New Roman" w:hAnsi="Times New Roman" w:cs="Times New Roman"/>
          <w:sz w:val="28"/>
          <w:szCs w:val="28"/>
        </w:rPr>
        <w:t xml:space="preserve"> </w:t>
      </w:r>
      <w:r w:rsidR="00547D03" w:rsidRPr="003A66EA">
        <w:rPr>
          <w:rFonts w:ascii="Times New Roman" w:hAnsi="Times New Roman" w:cs="Times New Roman"/>
          <w:sz w:val="28"/>
          <w:szCs w:val="28"/>
        </w:rPr>
        <w:t>поселения</w:t>
      </w:r>
      <w:r w:rsidR="00F272C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47D03">
        <w:rPr>
          <w:rFonts w:ascii="Times New Roman" w:hAnsi="Times New Roman" w:cs="Times New Roman"/>
          <w:sz w:val="28"/>
          <w:szCs w:val="28"/>
        </w:rPr>
        <w:t>;</w:t>
      </w:r>
    </w:p>
    <w:p w:rsidR="00547D03" w:rsidRPr="008965D1" w:rsidRDefault="00227B2C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овского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227B2C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 w:rsidR="00547D0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="00547D03"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овском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547D03"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7D03" w:rsidRPr="00B33C37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три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547D03" w:rsidRPr="00227B2C" w:rsidRDefault="00547D03" w:rsidP="00227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21B6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5721B6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Покровско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B13F5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D7954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2CD" w:rsidRP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подпрограммы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547D03" w:rsidRPr="00F66A6B" w:rsidRDefault="00227B2C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снизить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 возникновения пожаров и ущерба от них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47D03" w:rsidRPr="00F66A6B" w:rsidRDefault="00227B2C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547D03" w:rsidRPr="00F66A6B" w:rsidRDefault="00227B2C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547D03" w:rsidRPr="00FB3CBA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Новопокровского района в 202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– </w:t>
      </w:r>
      <w:r w:rsidR="00227B2C">
        <w:rPr>
          <w:rFonts w:ascii="Times New Roman" w:eastAsia="Times New Roman" w:hAnsi="Times New Roman" w:cs="Times New Roman"/>
          <w:sz w:val="28"/>
          <w:szCs w:val="28"/>
          <w:lang w:eastAsia="ru-RU"/>
        </w:rPr>
        <w:t>579,4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3F5" w:rsidRPr="00FB3C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7B2C" w:rsidRPr="00FB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семьдесят девять целых четыре дес</w:t>
      </w:r>
      <w:r w:rsidR="00FB13F5" w:rsidRPr="00FB3CB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ятых)</w:t>
      </w:r>
      <w:r w:rsidR="00F272CD" w:rsidRPr="00F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87EF0" w:rsidRPr="00F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227B2C" w:rsidRPr="00FB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были направлены на </w:t>
      </w:r>
      <w:r w:rsidR="00FB3CBA" w:rsidRPr="00FB3CBA">
        <w:rPr>
          <w:rFonts w:ascii="Times New Roman" w:hAnsi="Times New Roman" w:cs="Times New Roman"/>
          <w:sz w:val="28"/>
          <w:szCs w:val="28"/>
        </w:rPr>
        <w:t>установку автоматической пожарной сигнализации системы оповещения и управления эвакуации людей при пожаре в здании МУК «Покровский КДЦ» в пос. Заречный</w:t>
      </w:r>
      <w:r w:rsidR="00FB3CBA">
        <w:rPr>
          <w:rFonts w:ascii="Times New Roman" w:hAnsi="Times New Roman" w:cs="Times New Roman"/>
          <w:sz w:val="28"/>
          <w:szCs w:val="28"/>
        </w:rPr>
        <w:t xml:space="preserve"> и пос. Мирный, установку автономных датчиков-</w:t>
      </w:r>
      <w:proofErr w:type="spellStart"/>
      <w:r w:rsidR="00FB3CB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A198F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(многодетные, пожилые, малообеспеченные, и ведущие асоциальный образ жизни), а также проведено техническое обслуживание уже имеющихся </w:t>
      </w:r>
      <w:proofErr w:type="spellStart"/>
      <w:r w:rsidR="00CA198F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A198F">
        <w:rPr>
          <w:rFonts w:ascii="Times New Roman" w:hAnsi="Times New Roman" w:cs="Times New Roman"/>
          <w:sz w:val="28"/>
          <w:szCs w:val="28"/>
        </w:rPr>
        <w:t>.</w:t>
      </w:r>
    </w:p>
    <w:p w:rsidR="00547D03" w:rsidRPr="00007274" w:rsidRDefault="00547D03" w:rsidP="00CA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198F"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правопорядка, профилактика правонарушений, усиление борьбы с преступностью на территории Покровского сельского поселения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CA198F"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оптимизацию системы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правонарушений, снижение уровня преступности среди населения, в том числе среди несовершеннолетних,</w:t>
      </w:r>
      <w:r w:rsidR="003B4C7F" w:rsidRP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правопорядка и повышение уровня общественной безопасности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</w:t>
      </w:r>
      <w:r w:rsidR="003B4C7F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овском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="00CA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Default="00CA198F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жизни и здоровья граждан, их прав и свобод;</w:t>
      </w:r>
    </w:p>
    <w:p w:rsidR="003B4C7F" w:rsidRPr="00007274" w:rsidRDefault="00CA198F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правонарушений.</w:t>
      </w:r>
    </w:p>
    <w:p w:rsidR="00CA198F" w:rsidRPr="00CA198F" w:rsidRDefault="00CA198F" w:rsidP="00024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подпрограммы, в течение 2022 года на постоянной основе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составляемому графику при содействии представителей ОМВД России по Новопокровскому району, осуществлялось дежурство. За 2022 год было проведено 16 совместных рейдов, финансирование не требовалось.</w:t>
      </w:r>
    </w:p>
    <w:p w:rsidR="00024FB5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Покровском сельском поселении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окровского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="0057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окров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сознания должностных лиц органов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муниципальной службы,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замещающих должности, не являющиеся должностями муниципальной службы;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47D0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="00547D03"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муниципальных учреждений;</w:t>
      </w:r>
    </w:p>
    <w:p w:rsidR="00547D03" w:rsidRPr="00BB047E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принимаемых муниципальных нормативн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и их проектов.</w:t>
      </w:r>
    </w:p>
    <w:p w:rsidR="00547D03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для достижения целей реализации данной подпрограммы финансирования не требовалось.</w:t>
      </w:r>
    </w:p>
    <w:p w:rsidR="00547D03" w:rsidRPr="00F66A6B" w:rsidRDefault="00547D03" w:rsidP="00A61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сновно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61BFC" w:rsidRP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«Подготовка и реализация неотложных и внеплановых мероприятий по предупреждению и ликвидации чрезвычайных ситуаций»</w:t>
      </w:r>
      <w:r w:rsidR="00A6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решение следующих задач:</w:t>
      </w:r>
    </w:p>
    <w:p w:rsidR="00547D03" w:rsidRPr="00F66A6B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:rsidR="00547D03" w:rsidRPr="00F66A6B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средств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защиты населения и территории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обучение населения способам защиты и действиям в указанных ситуациях;</w:t>
      </w:r>
    </w:p>
    <w:p w:rsidR="00547D03" w:rsidRPr="00F66A6B" w:rsidRDefault="00A61BFC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своевременное оповещение и информирование населения, в том числе с использованием специализированных технических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547D03" w:rsidRPr="00F66A6B" w:rsidRDefault="00E303F5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действию в условиях чрезвычайной ситуации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D03" w:rsidRPr="00F66A6B" w:rsidRDefault="00E303F5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администраций, руководителей учреждений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специалистов по гражданской обороне;</w:t>
      </w:r>
    </w:p>
    <w:p w:rsidR="00547D03" w:rsidRPr="00B33C37" w:rsidRDefault="00E303F5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03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547D03" w:rsidRPr="00F66A6B" w:rsidRDefault="00E303F5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указанного мероприятия в 2022 году были проведены проверки готовности системы оповещения населения. Финансирование не требовалось.</w:t>
      </w:r>
    </w:p>
    <w:p w:rsidR="00547D03" w:rsidRDefault="00547D03" w:rsidP="00547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</w:t>
      </w:r>
      <w:r w:rsidR="00F2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мероприятия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FB1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202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47D03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значениям составляет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Покровского сельского поселения Новопокровского района «Обеспечен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безопасности населения» в 202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продолжить ее реализацию в 20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C1971" w:rsidRDefault="007C1971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35" w:rsidRDefault="00547D03" w:rsidP="00D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:rsidR="00547D03" w:rsidRPr="00AE0DC4" w:rsidRDefault="00547D03" w:rsidP="00DE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культуры» </w:t>
      </w:r>
      <w:r w:rsidR="00D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:rsidR="007C1971" w:rsidRDefault="007C1971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40" w:rsidRPr="00947696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программа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D7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F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Новопокровского района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7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«Развитие культуры» на 2021 – 2026 год»</w:t>
      </w:r>
      <w:r w:rsidR="00D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24, </w:t>
      </w:r>
      <w:r w:rsidR="00FF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2022 года № 72)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40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поселенческая библиотека»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культурно - досуговый центр».</w:t>
      </w:r>
    </w:p>
    <w:p w:rsidR="00F3379D" w:rsidRPr="00947696" w:rsidRDefault="00F3379D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ипальная программа включает две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содержащие взаимоувязанные по целям, срокам и ресурсному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обеспечению мероприятия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240" w:rsidRPr="008616F1" w:rsidRDefault="003940CF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финансирования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5 048,2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Израсходовано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880,4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 тысячи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восемьдесят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планового назначения</w:t>
      </w:r>
      <w:r w:rsidR="00FE6240"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40" w:rsidRPr="008616F1" w:rsidRDefault="003940CF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культурно-массовая деятельность. Для организации досуга населения, улуч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работы в плане концертной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должном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условий для профессионального роста и вливание в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новых кадровых резервов высокого профессионального уровня.</w:t>
      </w:r>
    </w:p>
    <w:p w:rsidR="00FE6240" w:rsidRPr="008616F1" w:rsidRDefault="00D65A35" w:rsidP="00D65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потенциала каждой личности,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эффективности управления 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П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FE6240"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выделено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«Покровская посел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енческая библиотека»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975,9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семьдесят пять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де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вять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</w:t>
      </w:r>
      <w:r w:rsidR="00D6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за 202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965,0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шестьдесят пять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 тысяч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планового назначения по данному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учреждению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«Покровский культурно-досуговый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реализацию мероприятий утверждено финансовых средств в объеме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897,2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тысячи восемь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семь целых две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</w:t>
      </w:r>
      <w:r w:rsidR="003940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МУК «Покро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КДЦ»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3 740,4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тысячи с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емьсот сорок целых четыре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десятых)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составляет 96</w:t>
      </w:r>
      <w:r w:rsidR="00F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1589" w:rsidRP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планового назначения по данному направлению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89" w:rsidRP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«Мероприятия праздничных дней и памятных дат, проводимых на территории Покровского сельского поселения</w:t>
      </w:r>
      <w:r w:rsid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</w:t>
      </w:r>
      <w:r w:rsidR="00441589" w:rsidRPr="0044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создание условий для обеспечения качественного проведения культурно-массовых и праздничных мероприятий.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Новопокровского района в 202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пять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целую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десятых) тысяч рублей,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средства освоены в полном объеме.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мероприятий муниципальной программы Покровского сельского поселения Новопокровского ра</w:t>
      </w:r>
      <w:r w:rsidR="00F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«Развитие культуры» на 2021 – 2026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эффективность реализаци</w:t>
      </w:r>
      <w:r w:rsidR="007D16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 за 202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7D16F2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уровень выпо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муниципальной программы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 «Развитие культуры» на 20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21 – 2026 годы в 2022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ее реализацию в 20</w:t>
      </w:r>
      <w:r w:rsidR="004415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33D9B" w:rsidRDefault="00133D9B" w:rsidP="00F33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03F" w:rsidRDefault="00F3379D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ходе реализации муниципальной программы</w:t>
      </w:r>
    </w:p>
    <w:p w:rsidR="00F8103F" w:rsidRDefault="00F3379D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</w:t>
      </w:r>
      <w:r w:rsidR="00F8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Покровского сельского поселения</w:t>
      </w:r>
    </w:p>
    <w:p w:rsidR="00F8103F" w:rsidRDefault="00F8103F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  <w:r w:rsidR="0034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:rsidR="003462B3" w:rsidRDefault="003462B3" w:rsidP="009D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Покровского сельского поселения Новопокровского района «Молодежь Покровского сельского поселения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района» на 2021 – 2026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утверждена постановлением администрации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Покровского сельского поселения Новопокровского района «Молодежь Покровского сельского поселения Новопокровского района» на 2021 – 2026 годы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25, от 18 октября 2022 года № 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9D" w:rsidRPr="00E106EF" w:rsidRDefault="006A4BD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Покровского сельского поселения Новопокровского района» в 202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счет средств местного бюджета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49,6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десятых)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рублей,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бюджетные назначения освоены в полном объеме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CE" w:rsidRPr="00CB09CD" w:rsidRDefault="00F3379D" w:rsidP="0007624C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Главной целью муниципальной программы является </w:t>
      </w:r>
      <w:r w:rsidR="007C77CE"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 w:rsidR="007C77CE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6A4BD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7C77CE">
        <w:rPr>
          <w:rFonts w:ascii="Times New Roman" w:hAnsi="Times New Roman" w:cs="Times New Roman"/>
          <w:sz w:val="28"/>
          <w:szCs w:val="28"/>
        </w:rPr>
        <w:t>.</w:t>
      </w:r>
      <w:r w:rsidR="00A24ECF">
        <w:rPr>
          <w:rFonts w:ascii="Times New Roman" w:hAnsi="Times New Roman" w:cs="Times New Roman"/>
          <w:sz w:val="28"/>
          <w:szCs w:val="28"/>
        </w:rPr>
        <w:t xml:space="preserve"> Подпрограммы не предусмотрены.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молодежью в области гражданског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военно-спортивных игр и соревнований, слет</w:t>
      </w:r>
      <w:r w:rsidR="006A4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уроков мужества, вечеров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амяти, молодежных акций, митингов, конкурсы и смотры, молодежные вечера отдыха.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муниципальной подпрограммы показал, что степень достижения плановых показателей за 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того, что соответствие фактических значений целевых показателей муниципальной программы их пл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ановым значениям составляет 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«Молодежь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– 2026 годы в 202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</w:t>
      </w:r>
      <w:r w:rsidR="00A24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2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67A80" w:rsidRDefault="00867A80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4C" w:rsidRDefault="004F16C2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07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07624C" w:rsidRDefault="004F16C2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r w:rsidR="00DF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07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16C2" w:rsidRPr="0028227A" w:rsidRDefault="00AE55E0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:rsidR="005A7B00" w:rsidRDefault="005A7B00" w:rsidP="00A8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C2" w:rsidRDefault="004F16C2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5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2021 – 2026 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«Об утверждении муниципальной программы Покровского сельского поселения Новопокровского района «Развитие топливно-энергетического </w:t>
      </w:r>
      <w:r w:rsidR="00AE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комплекса» на 2021 – 2026 годы»</w:t>
      </w:r>
      <w:r w:rsidR="00A8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26, от 18 октября 2022 года № 74, от 20 декабря 2022 года № 105)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D6" w:rsidRPr="00947696" w:rsidRDefault="00B52BD6" w:rsidP="00B5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две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2BD6" w:rsidRDefault="005233F0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Целями</w:t>
      </w:r>
      <w:r w:rsidR="00520181" w:rsidRPr="0052018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программы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520181" w:rsidRPr="00520181">
        <w:rPr>
          <w:rFonts w:ascii="Times New Roman" w:hAnsi="Times New Roman" w:cs="Times New Roman"/>
          <w:sz w:val="28"/>
          <w:szCs w:val="28"/>
          <w:lang w:eastAsia="ar-SA"/>
        </w:rPr>
        <w:t>тся</w:t>
      </w:r>
      <w:r w:rsidR="00B52BD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233F0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F0">
        <w:rPr>
          <w:rFonts w:ascii="Times New Roman" w:hAnsi="Times New Roman" w:cs="Times New Roman"/>
          <w:sz w:val="28"/>
          <w:szCs w:val="28"/>
        </w:rPr>
        <w:t>создание необходимой инфраструктуры для развития предпринимательской деятельности и повышения жизненного уровня населения</w:t>
      </w:r>
      <w:r w:rsidR="00B52BD6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="005233F0">
        <w:rPr>
          <w:rFonts w:ascii="Times New Roman" w:hAnsi="Times New Roman" w:cs="Times New Roman"/>
          <w:sz w:val="28"/>
          <w:szCs w:val="28"/>
        </w:rPr>
        <w:t>;</w:t>
      </w:r>
    </w:p>
    <w:p w:rsidR="005233F0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F0">
        <w:rPr>
          <w:rFonts w:ascii="Times New Roman" w:hAnsi="Times New Roman" w:cs="Times New Roman"/>
          <w:sz w:val="28"/>
          <w:szCs w:val="28"/>
        </w:rPr>
        <w:t>комплексное развитие газификации населенных пунктов для обеспечения населения</w:t>
      </w:r>
      <w:r w:rsidR="00B52BD6" w:rsidRPr="00B52BD6">
        <w:rPr>
          <w:rFonts w:ascii="Times New Roman" w:hAnsi="Times New Roman" w:cs="Times New Roman"/>
          <w:sz w:val="28"/>
          <w:szCs w:val="28"/>
        </w:rPr>
        <w:t xml:space="preserve"> </w:t>
      </w:r>
      <w:r w:rsidR="00B52BD6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5233F0">
        <w:rPr>
          <w:rFonts w:ascii="Times New Roman" w:hAnsi="Times New Roman" w:cs="Times New Roman"/>
          <w:sz w:val="28"/>
          <w:szCs w:val="28"/>
        </w:rPr>
        <w:t xml:space="preserve"> сетевым природным газом;</w:t>
      </w:r>
    </w:p>
    <w:p w:rsidR="005233F0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3F0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 Покровского сельского поселения Новопокровского района </w:t>
      </w:r>
      <w:r w:rsidR="00B52BD6">
        <w:rPr>
          <w:rFonts w:ascii="Times New Roman" w:hAnsi="Times New Roman" w:cs="Times New Roman"/>
          <w:sz w:val="28"/>
          <w:szCs w:val="28"/>
        </w:rPr>
        <w:t>и предоставление населению поселения высококачественных энергетических услуг по доступным ценам;</w:t>
      </w:r>
    </w:p>
    <w:p w:rsidR="00B52BD6" w:rsidRPr="00520181" w:rsidRDefault="00A853EC" w:rsidP="005233F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D6">
        <w:rPr>
          <w:rFonts w:ascii="Times New Roman" w:hAnsi="Times New Roman" w:cs="Times New Roman"/>
          <w:sz w:val="28"/>
          <w:szCs w:val="28"/>
        </w:rPr>
        <w:t>развитие системы наружного освещения в Покровском сельском поселении Новопокровского района.</w:t>
      </w:r>
    </w:p>
    <w:p w:rsidR="00B52BD6" w:rsidRPr="00914D00" w:rsidRDefault="00B52BD6" w:rsidP="00B52B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Утвержденный о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бъем финансирования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программы из </w:t>
      </w:r>
      <w:r w:rsidRPr="00FB2F0D">
        <w:rPr>
          <w:rFonts w:ascii="Times New Roman" w:hAnsi="Times New Roman" w:cs="Times New Roman"/>
          <w:sz w:val="28"/>
          <w:szCs w:val="28"/>
          <w:lang w:eastAsia="ru-RU"/>
        </w:rPr>
        <w:t>средств бюджета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FB2F0D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FB2F0D" w:rsidRPr="00FB2F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B2F0D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FB2F0D" w:rsidRPr="00FB2F0D">
        <w:rPr>
          <w:rFonts w:ascii="Times New Roman" w:hAnsi="Times New Roman" w:cs="Times New Roman"/>
          <w:sz w:val="28"/>
          <w:szCs w:val="28"/>
          <w:lang w:eastAsia="ru-RU"/>
        </w:rPr>
        <w:t>531,1</w:t>
      </w:r>
      <w:r w:rsidRPr="00FB2F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B2F0D" w:rsidRPr="00FB2F0D">
        <w:rPr>
          <w:rFonts w:ascii="Times New Roman" w:hAnsi="Times New Roman" w:cs="Times New Roman"/>
          <w:sz w:val="28"/>
          <w:szCs w:val="28"/>
          <w:lang w:eastAsia="ru-RU"/>
        </w:rPr>
        <w:t>Пятьсот тридцать одна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десят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>) тысяч рублей, фактически израсходовано в 202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B2F0D" w:rsidRPr="00FB2F0D">
        <w:rPr>
          <w:rFonts w:ascii="Times New Roman" w:hAnsi="Times New Roman" w:cs="Times New Roman"/>
          <w:sz w:val="28"/>
          <w:szCs w:val="28"/>
          <w:lang w:eastAsia="ru-RU"/>
        </w:rPr>
        <w:t>531,1 (Пятьсот тридцать одна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 xml:space="preserve"> целая одна десятая) тысяч рубле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й, что составило 100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утвержденного объема финансирования; из бюджета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202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году утвержденный объем финансирования составил 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3 519,0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пя</w:t>
      </w:r>
      <w:r w:rsidR="00C958E4">
        <w:rPr>
          <w:rFonts w:ascii="Times New Roman" w:hAnsi="Times New Roman" w:cs="Times New Roman"/>
          <w:sz w:val="28"/>
          <w:szCs w:val="28"/>
          <w:lang w:eastAsia="ru-RU"/>
        </w:rPr>
        <w:t xml:space="preserve">тьсот 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 xml:space="preserve">девятнадцать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целых 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ноль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десят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>) тысяч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FB2F0D">
        <w:rPr>
          <w:rFonts w:ascii="Times New Roman" w:hAnsi="Times New Roman" w:cs="Times New Roman"/>
          <w:sz w:val="28"/>
          <w:szCs w:val="28"/>
          <w:lang w:eastAsia="ru-RU"/>
        </w:rPr>
        <w:t>выделенные средства освоены в полном объеме</w:t>
      </w:r>
      <w:r w:rsidRPr="00914D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354" w:rsidRDefault="005721B6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0D">
        <w:rPr>
          <w:rFonts w:ascii="Times New Roman" w:hAnsi="Times New Roman" w:cs="Times New Roman"/>
          <w:sz w:val="28"/>
          <w:szCs w:val="28"/>
        </w:rPr>
        <w:t>П</w:t>
      </w:r>
      <w:r w:rsidR="00827354" w:rsidRPr="00FB2F0D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354" w:rsidRPr="00FB2F0D">
        <w:rPr>
          <w:rFonts w:ascii="Times New Roman" w:hAnsi="Times New Roman" w:cs="Times New Roman"/>
          <w:sz w:val="28"/>
          <w:szCs w:val="28"/>
        </w:rPr>
        <w:t>Газификация Покровского сельского поселения</w:t>
      </w:r>
      <w:r w:rsidR="00FB2F0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03F4F" w:rsidRPr="00FB2F0D">
        <w:rPr>
          <w:rFonts w:ascii="Times New Roman" w:hAnsi="Times New Roman" w:cs="Times New Roman"/>
          <w:sz w:val="28"/>
          <w:szCs w:val="28"/>
        </w:rPr>
        <w:t xml:space="preserve">» на 2021 – 2026 </w:t>
      </w:r>
      <w:r w:rsidR="00827354" w:rsidRPr="00FB2F0D">
        <w:rPr>
          <w:rFonts w:ascii="Times New Roman" w:hAnsi="Times New Roman" w:cs="Times New Roman"/>
          <w:sz w:val="28"/>
          <w:szCs w:val="28"/>
        </w:rPr>
        <w:t>годы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F4F" w:rsidRPr="00FB2F0D">
        <w:rPr>
          <w:rFonts w:ascii="Times New Roman" w:eastAsia="Times New Roman" w:hAnsi="Times New Roman" w:cs="Times New Roman"/>
          <w:sz w:val="28"/>
          <w:szCs w:val="28"/>
        </w:rPr>
        <w:t xml:space="preserve"> было утверждено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</w:t>
      </w:r>
      <w:r w:rsidR="00203F4F" w:rsidRPr="00FB2F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Покровского сельского поселения Новопокровского района</w:t>
      </w:r>
      <w:r w:rsidR="00827354" w:rsidRPr="00FB2F0D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FB2F0D">
        <w:rPr>
          <w:rFonts w:ascii="Times New Roman" w:eastAsia="Times New Roman" w:hAnsi="Times New Roman" w:cs="Times New Roman"/>
          <w:sz w:val="28"/>
          <w:szCs w:val="28"/>
        </w:rPr>
        <w:t>361,9</w:t>
      </w:r>
      <w:r w:rsidR="00AE42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2F0D">
        <w:rPr>
          <w:rFonts w:ascii="Times New Roman" w:eastAsia="Times New Roman" w:hAnsi="Times New Roman" w:cs="Times New Roman"/>
          <w:sz w:val="28"/>
          <w:szCs w:val="28"/>
        </w:rPr>
        <w:t>Триста шестьдесят одна целая</w:t>
      </w:r>
      <w:r w:rsidR="00AE4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0D">
        <w:rPr>
          <w:rFonts w:ascii="Times New Roman" w:eastAsia="Times New Roman" w:hAnsi="Times New Roman" w:cs="Times New Roman"/>
          <w:sz w:val="28"/>
          <w:szCs w:val="28"/>
        </w:rPr>
        <w:t>дев</w:t>
      </w:r>
      <w:r w:rsidR="00AE42C8">
        <w:rPr>
          <w:rFonts w:ascii="Times New Roman" w:eastAsia="Times New Roman" w:hAnsi="Times New Roman" w:cs="Times New Roman"/>
          <w:sz w:val="28"/>
          <w:szCs w:val="28"/>
        </w:rPr>
        <w:t>ять десятых) тысяч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27354">
        <w:rPr>
          <w:rFonts w:ascii="Times New Roman" w:hAnsi="Times New Roman"/>
          <w:sz w:val="28"/>
          <w:szCs w:val="28"/>
        </w:rPr>
        <w:t xml:space="preserve">. Выделенные средства освоены в </w:t>
      </w:r>
      <w:r w:rsidR="00FB2F0D">
        <w:rPr>
          <w:rFonts w:ascii="Times New Roman" w:hAnsi="Times New Roman"/>
          <w:sz w:val="28"/>
          <w:szCs w:val="28"/>
        </w:rPr>
        <w:t xml:space="preserve">полном </w:t>
      </w:r>
      <w:r w:rsidR="00827354">
        <w:rPr>
          <w:rFonts w:ascii="Times New Roman" w:hAnsi="Times New Roman"/>
          <w:sz w:val="28"/>
          <w:szCs w:val="28"/>
        </w:rPr>
        <w:t>объеме</w:t>
      </w:r>
      <w:r w:rsidR="00AE42C8">
        <w:rPr>
          <w:rFonts w:ascii="Times New Roman" w:hAnsi="Times New Roman"/>
          <w:sz w:val="28"/>
          <w:szCs w:val="28"/>
        </w:rPr>
        <w:t>.</w:t>
      </w:r>
    </w:p>
    <w:p w:rsidR="00827354" w:rsidRDefault="005721B6" w:rsidP="00C0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0D">
        <w:rPr>
          <w:rFonts w:ascii="Times New Roman" w:hAnsi="Times New Roman" w:cs="Times New Roman"/>
          <w:sz w:val="28"/>
          <w:szCs w:val="28"/>
        </w:rPr>
        <w:t>П</w:t>
      </w:r>
      <w:r w:rsidR="00827354" w:rsidRPr="00FB2F0D">
        <w:rPr>
          <w:rFonts w:ascii="Times New Roman" w:hAnsi="Times New Roman" w:cs="Times New Roman"/>
          <w:sz w:val="28"/>
          <w:szCs w:val="28"/>
        </w:rPr>
        <w:t>о подпрограмме «</w:t>
      </w:r>
      <w:r w:rsidR="00373C04" w:rsidRPr="00FB2F0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Покровского сельского поселения</w:t>
      </w:r>
      <w:r w:rsidR="00827354" w:rsidRPr="00FB2F0D">
        <w:rPr>
          <w:rFonts w:ascii="Times New Roman" w:hAnsi="Times New Roman" w:cs="Times New Roman"/>
          <w:sz w:val="28"/>
          <w:szCs w:val="28"/>
        </w:rPr>
        <w:t>»</w:t>
      </w:r>
      <w:r w:rsidR="00827354" w:rsidRPr="00FB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54" w:rsidRPr="00FB2F0D">
        <w:rPr>
          <w:rFonts w:ascii="Times New Roman" w:hAnsi="Times New Roman" w:cs="Times New Roman"/>
          <w:sz w:val="28"/>
          <w:szCs w:val="28"/>
        </w:rPr>
        <w:t>было запланировано финансирование</w:t>
      </w:r>
      <w:r w:rsidR="00AE42C8" w:rsidRPr="00FB2F0D">
        <w:rPr>
          <w:rFonts w:ascii="Times New Roman" w:hAnsi="Times New Roman" w:cs="Times New Roman"/>
          <w:sz w:val="28"/>
          <w:szCs w:val="28"/>
        </w:rPr>
        <w:t xml:space="preserve"> за счет бюджета Покровского сельского</w:t>
      </w:r>
      <w:r w:rsidR="00AE42C8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="0082735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2F0D">
        <w:rPr>
          <w:rFonts w:ascii="Times New Roman" w:hAnsi="Times New Roman" w:cs="Times New Roman"/>
          <w:sz w:val="28"/>
          <w:szCs w:val="28"/>
        </w:rPr>
        <w:t>2 431,3</w:t>
      </w:r>
      <w:r w:rsidR="00AE42C8">
        <w:rPr>
          <w:rFonts w:ascii="Times New Roman" w:hAnsi="Times New Roman" w:cs="Times New Roman"/>
          <w:sz w:val="28"/>
          <w:szCs w:val="28"/>
        </w:rPr>
        <w:t xml:space="preserve"> (</w:t>
      </w:r>
      <w:r w:rsidR="00FB2F0D">
        <w:rPr>
          <w:rFonts w:ascii="Times New Roman" w:hAnsi="Times New Roman" w:cs="Times New Roman"/>
          <w:sz w:val="28"/>
          <w:szCs w:val="28"/>
        </w:rPr>
        <w:t>Две</w:t>
      </w:r>
      <w:r w:rsidR="00AE42C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B2F0D">
        <w:rPr>
          <w:rFonts w:ascii="Times New Roman" w:hAnsi="Times New Roman" w:cs="Times New Roman"/>
          <w:sz w:val="28"/>
          <w:szCs w:val="28"/>
        </w:rPr>
        <w:t>и четыреста тридцать одна</w:t>
      </w:r>
      <w:r w:rsidR="00AE42C8">
        <w:rPr>
          <w:rFonts w:ascii="Times New Roman" w:hAnsi="Times New Roman" w:cs="Times New Roman"/>
          <w:sz w:val="28"/>
          <w:szCs w:val="28"/>
        </w:rPr>
        <w:t xml:space="preserve"> цел</w:t>
      </w:r>
      <w:r w:rsidR="00FB2F0D">
        <w:rPr>
          <w:rFonts w:ascii="Times New Roman" w:hAnsi="Times New Roman" w:cs="Times New Roman"/>
          <w:sz w:val="28"/>
          <w:szCs w:val="28"/>
        </w:rPr>
        <w:t>ая</w:t>
      </w:r>
      <w:r w:rsidR="00AE42C8">
        <w:rPr>
          <w:rFonts w:ascii="Times New Roman" w:hAnsi="Times New Roman" w:cs="Times New Roman"/>
          <w:sz w:val="28"/>
          <w:szCs w:val="28"/>
        </w:rPr>
        <w:t xml:space="preserve"> </w:t>
      </w:r>
      <w:r w:rsidR="00FB2F0D">
        <w:rPr>
          <w:rFonts w:ascii="Times New Roman" w:hAnsi="Times New Roman" w:cs="Times New Roman"/>
          <w:sz w:val="28"/>
          <w:szCs w:val="28"/>
        </w:rPr>
        <w:t>три</w:t>
      </w:r>
      <w:r w:rsidR="00AE42C8">
        <w:rPr>
          <w:rFonts w:ascii="Times New Roman" w:hAnsi="Times New Roman" w:cs="Times New Roman"/>
          <w:sz w:val="28"/>
          <w:szCs w:val="28"/>
        </w:rPr>
        <w:t xml:space="preserve"> десятых) тысяч рублей, фактически израсходовано за 202</w:t>
      </w:r>
      <w:r w:rsidR="00FB2F0D">
        <w:rPr>
          <w:rFonts w:ascii="Times New Roman" w:hAnsi="Times New Roman" w:cs="Times New Roman"/>
          <w:sz w:val="28"/>
          <w:szCs w:val="28"/>
        </w:rPr>
        <w:t>2</w:t>
      </w:r>
      <w:r w:rsidR="00AE42C8">
        <w:rPr>
          <w:rFonts w:ascii="Times New Roman" w:hAnsi="Times New Roman" w:cs="Times New Roman"/>
          <w:sz w:val="28"/>
          <w:szCs w:val="28"/>
        </w:rPr>
        <w:t xml:space="preserve"> год 1</w:t>
      </w:r>
      <w:r w:rsidR="00FB2F0D">
        <w:rPr>
          <w:rFonts w:ascii="Times New Roman" w:hAnsi="Times New Roman" w:cs="Times New Roman"/>
          <w:sz w:val="28"/>
          <w:szCs w:val="28"/>
        </w:rPr>
        <w:t xml:space="preserve">00 % </w:t>
      </w:r>
      <w:r w:rsidR="00AE42C8">
        <w:rPr>
          <w:rFonts w:ascii="Times New Roman" w:hAnsi="Times New Roman" w:cs="Times New Roman"/>
          <w:sz w:val="28"/>
          <w:szCs w:val="28"/>
        </w:rPr>
        <w:t>утвержденного объема финансирования.</w:t>
      </w:r>
    </w:p>
    <w:p w:rsidR="00FB2F0D" w:rsidRDefault="00C06561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2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561" w:rsidRPr="00763F0C" w:rsidRDefault="00FB2F0D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правовых, экономических и организационных основ стимулирования э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на территории По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 Новопокровс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C06561" w:rsidRPr="00763F0C" w:rsidRDefault="00FB2F0D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C06561" w:rsidRPr="00763F0C" w:rsidRDefault="00FB2F0D" w:rsidP="00EF4099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для привлечения инвестиций в коммунальный комплекс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</w:t>
      </w:r>
      <w:r w:rsidR="00762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района;</w:t>
      </w:r>
    </w:p>
    <w:p w:rsidR="00C06561" w:rsidRPr="00763F0C" w:rsidRDefault="00EF4099" w:rsidP="00EF4099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единого краевого уровня параметров качества жилищно-коммунального обслуживания;</w:t>
      </w:r>
    </w:p>
    <w:p w:rsidR="00C06561" w:rsidRPr="00763F0C" w:rsidRDefault="00EF4099" w:rsidP="00EF4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561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371B0" w:rsidRPr="00763F0C" w:rsidRDefault="00EF4099" w:rsidP="00EF40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1B0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использования энергоресурсов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354" w:rsidRDefault="00827354" w:rsidP="00EF40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61">
        <w:rPr>
          <w:rFonts w:ascii="Times New Roman" w:hAnsi="Times New Roman" w:cs="Times New Roman"/>
          <w:sz w:val="28"/>
          <w:szCs w:val="28"/>
        </w:rPr>
        <w:t xml:space="preserve"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подпрограмма является неотъемлемой частью реализации жилищно-коммунальной реформы. Одной из важнейших задач является сокращение потребления электрической энергии в жилищно-коммунальном секторе. </w:t>
      </w:r>
    </w:p>
    <w:p w:rsidR="00311C80" w:rsidRDefault="00C06561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«Уличное освещение» из средств</w:t>
      </w:r>
      <w:r w:rsidR="00EF4099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Pr="00486974">
        <w:rPr>
          <w:rFonts w:ascii="Times New Roman" w:hAnsi="Times New Roman" w:cs="Times New Roman"/>
          <w:sz w:val="28"/>
          <w:szCs w:val="28"/>
        </w:rPr>
        <w:t xml:space="preserve">бюджета составил </w:t>
      </w:r>
      <w:r w:rsidR="00EF4099">
        <w:rPr>
          <w:rFonts w:ascii="Times New Roman" w:hAnsi="Times New Roman" w:cs="Times New Roman"/>
          <w:sz w:val="28"/>
          <w:szCs w:val="28"/>
        </w:rPr>
        <w:t>531,1</w:t>
      </w:r>
      <w:r w:rsidR="00D61916">
        <w:rPr>
          <w:rFonts w:ascii="Times New Roman" w:hAnsi="Times New Roman" w:cs="Times New Roman"/>
          <w:sz w:val="28"/>
          <w:szCs w:val="28"/>
        </w:rPr>
        <w:t xml:space="preserve"> </w:t>
      </w:r>
      <w:r w:rsidR="00EF4099" w:rsidRPr="00FB2F0D">
        <w:rPr>
          <w:rFonts w:ascii="Times New Roman" w:hAnsi="Times New Roman" w:cs="Times New Roman"/>
          <w:sz w:val="28"/>
          <w:szCs w:val="28"/>
          <w:lang w:eastAsia="ru-RU"/>
        </w:rPr>
        <w:t>(Пятьсот тридцать одна</w:t>
      </w:r>
      <w:r w:rsidR="00EF4099">
        <w:rPr>
          <w:rFonts w:ascii="Times New Roman" w:hAnsi="Times New Roman" w:cs="Times New Roman"/>
          <w:sz w:val="28"/>
          <w:szCs w:val="28"/>
          <w:lang w:eastAsia="ru-RU"/>
        </w:rPr>
        <w:t xml:space="preserve"> целая одна десятая) тысяч рублей, средства краевого бюджета освоены в полном объеме.</w:t>
      </w:r>
      <w:r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11C80">
        <w:rPr>
          <w:rFonts w:ascii="Times New Roman" w:hAnsi="Times New Roman" w:cs="Times New Roman"/>
          <w:sz w:val="28"/>
          <w:szCs w:val="28"/>
        </w:rPr>
        <w:t>На реализацию данной подпрограммы за счет средств бюджета поселения направлено 725,8 (Семьсот двадцать пять целых восемь десятых) тысяч рублей, утвержденные средства освоены в полном объеме.</w:t>
      </w:r>
    </w:p>
    <w:p w:rsidR="00C06561" w:rsidRPr="00BE6013" w:rsidRDefault="00C06561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3">
        <w:rPr>
          <w:rFonts w:ascii="Times New Roman" w:hAnsi="Times New Roman" w:cs="Times New Roman"/>
          <w:sz w:val="28"/>
          <w:szCs w:val="28"/>
        </w:rPr>
        <w:t>Выделенные средства, направлены на</w:t>
      </w:r>
      <w:r w:rsidR="00BE6013">
        <w:rPr>
          <w:rFonts w:ascii="Times New Roman" w:hAnsi="Times New Roman" w:cs="Times New Roman"/>
          <w:sz w:val="28"/>
          <w:szCs w:val="28"/>
        </w:rPr>
        <w:t xml:space="preserve"> монтаж и ремонт линий</w:t>
      </w:r>
      <w:r w:rsidRPr="00BE6013">
        <w:rPr>
          <w:rFonts w:ascii="Times New Roman" w:hAnsi="Times New Roman" w:cs="Times New Roman"/>
          <w:sz w:val="28"/>
          <w:szCs w:val="28"/>
        </w:rPr>
        <w:t xml:space="preserve"> уличного освещения в границах Покровского сельского поселения</w:t>
      </w:r>
      <w:r w:rsidR="00BE601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762B6F" w:rsidRPr="00BE6013">
        <w:rPr>
          <w:rFonts w:ascii="Times New Roman" w:hAnsi="Times New Roman" w:cs="Times New Roman"/>
          <w:sz w:val="28"/>
          <w:szCs w:val="28"/>
        </w:rPr>
        <w:t>.</w:t>
      </w:r>
    </w:p>
    <w:p w:rsidR="00E571FB" w:rsidRPr="00486974" w:rsidRDefault="00E571FB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программы установлено,</w:t>
      </w:r>
      <w:r w:rsidR="00311C80">
        <w:rPr>
          <w:rFonts w:ascii="Times New Roman" w:hAnsi="Times New Roman" w:cs="Times New Roman"/>
          <w:sz w:val="28"/>
          <w:szCs w:val="28"/>
        </w:rPr>
        <w:t xml:space="preserve"> что</w:t>
      </w:r>
      <w:r w:rsidRPr="00486974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343F08" w:rsidRPr="00486974">
        <w:rPr>
          <w:rFonts w:ascii="Times New Roman" w:hAnsi="Times New Roman" w:cs="Times New Roman"/>
          <w:sz w:val="28"/>
          <w:szCs w:val="28"/>
        </w:rPr>
        <w:t>ые мероприятия Программы на 20</w:t>
      </w:r>
      <w:r w:rsidR="00BE6013">
        <w:rPr>
          <w:rFonts w:ascii="Times New Roman" w:hAnsi="Times New Roman" w:cs="Times New Roman"/>
          <w:sz w:val="28"/>
          <w:szCs w:val="28"/>
        </w:rPr>
        <w:t>2</w:t>
      </w:r>
      <w:r w:rsidR="00311C80">
        <w:rPr>
          <w:rFonts w:ascii="Times New Roman" w:hAnsi="Times New Roman" w:cs="Times New Roman"/>
          <w:sz w:val="28"/>
          <w:szCs w:val="28"/>
        </w:rPr>
        <w:t>2 год исполнены в полном объеме</w:t>
      </w:r>
      <w:r w:rsidRPr="00486974">
        <w:rPr>
          <w:rFonts w:ascii="Times New Roman" w:hAnsi="Times New Roman" w:cs="Times New Roman"/>
          <w:sz w:val="28"/>
          <w:szCs w:val="28"/>
        </w:rPr>
        <w:t>.</w:t>
      </w:r>
    </w:p>
    <w:p w:rsidR="00E571FB" w:rsidRPr="00486974" w:rsidRDefault="00BE6013" w:rsidP="00BB44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80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571FB" w:rsidRPr="00486974">
        <w:rPr>
          <w:rFonts w:ascii="Times New Roman" w:hAnsi="Times New Roman" w:cs="Times New Roman"/>
          <w:sz w:val="28"/>
          <w:szCs w:val="28"/>
        </w:rPr>
        <w:t>сходя из того, что соответствие фактических значений целевых показателей муниципальной программы их п</w:t>
      </w:r>
      <w:r w:rsidR="000B0E07" w:rsidRPr="00486974">
        <w:rPr>
          <w:rFonts w:ascii="Times New Roman" w:hAnsi="Times New Roman" w:cs="Times New Roman"/>
          <w:sz w:val="28"/>
          <w:szCs w:val="28"/>
        </w:rPr>
        <w:t>лановым значениям составляет</w:t>
      </w:r>
      <w:r w:rsidR="00F44232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11C80">
        <w:rPr>
          <w:rFonts w:ascii="Times New Roman" w:hAnsi="Times New Roman" w:cs="Times New Roman"/>
          <w:sz w:val="28"/>
          <w:szCs w:val="28"/>
        </w:rPr>
        <w:t>100</w:t>
      </w:r>
      <w:r w:rsidR="00E571FB" w:rsidRPr="00486974">
        <w:rPr>
          <w:rFonts w:ascii="Times New Roman" w:hAnsi="Times New Roman" w:cs="Times New Roman"/>
          <w:sz w:val="28"/>
          <w:szCs w:val="28"/>
        </w:rPr>
        <w:t>%, п</w:t>
      </w:r>
      <w:r w:rsidR="00311C80">
        <w:rPr>
          <w:rFonts w:ascii="Times New Roman" w:hAnsi="Times New Roman" w:cs="Times New Roman"/>
          <w:sz w:val="28"/>
          <w:szCs w:val="28"/>
        </w:rPr>
        <w:t>ризнать ис</w:t>
      </w:r>
      <w:r w:rsidR="00E571FB" w:rsidRPr="00486974">
        <w:rPr>
          <w:rFonts w:ascii="Times New Roman" w:hAnsi="Times New Roman" w:cs="Times New Roman"/>
          <w:sz w:val="28"/>
          <w:szCs w:val="28"/>
        </w:rPr>
        <w:t>полнение муниципальной программы П</w:t>
      </w:r>
      <w:r w:rsidR="00C06561" w:rsidRPr="00486974">
        <w:rPr>
          <w:rFonts w:ascii="Times New Roman" w:hAnsi="Times New Roman" w:cs="Times New Roman"/>
          <w:sz w:val="28"/>
          <w:szCs w:val="28"/>
        </w:rPr>
        <w:t>о</w:t>
      </w:r>
      <w:r w:rsidR="00E571FB" w:rsidRPr="00486974">
        <w:rPr>
          <w:rFonts w:ascii="Times New Roman" w:hAnsi="Times New Roman" w:cs="Times New Roman"/>
          <w:sz w:val="28"/>
          <w:szCs w:val="28"/>
        </w:rPr>
        <w:t>к</w:t>
      </w:r>
      <w:r w:rsidR="00C06561" w:rsidRPr="00486974">
        <w:rPr>
          <w:rFonts w:ascii="Times New Roman" w:hAnsi="Times New Roman" w:cs="Times New Roman"/>
          <w:sz w:val="28"/>
          <w:szCs w:val="28"/>
        </w:rPr>
        <w:t>р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6561" w:rsidRPr="004869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06561" w:rsidRPr="00486974">
        <w:rPr>
          <w:rFonts w:ascii="Times New Roman" w:hAnsi="Times New Roman" w:cs="Times New Roman"/>
          <w:sz w:val="28"/>
          <w:szCs w:val="28"/>
        </w:rPr>
        <w:t>Развитие топливно-энергетического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комплекса»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в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1C80">
        <w:rPr>
          <w:rFonts w:ascii="Times New Roman" w:hAnsi="Times New Roman" w:cs="Times New Roman"/>
          <w:sz w:val="28"/>
          <w:szCs w:val="28"/>
        </w:rPr>
        <w:t>2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году </w:t>
      </w:r>
      <w:r w:rsidR="00311C80">
        <w:rPr>
          <w:rFonts w:ascii="Times New Roman" w:hAnsi="Times New Roman" w:cs="Times New Roman"/>
          <w:sz w:val="28"/>
          <w:szCs w:val="28"/>
        </w:rPr>
        <w:t>эффективным</w:t>
      </w:r>
      <w:r w:rsidR="00E571FB" w:rsidRPr="00486974">
        <w:rPr>
          <w:rFonts w:ascii="Times New Roman" w:hAnsi="Times New Roman" w:cs="Times New Roman"/>
          <w:sz w:val="28"/>
          <w:szCs w:val="28"/>
        </w:rPr>
        <w:t xml:space="preserve"> и продол</w:t>
      </w:r>
      <w:r w:rsidR="00343F08" w:rsidRPr="00486974">
        <w:rPr>
          <w:rFonts w:ascii="Times New Roman" w:hAnsi="Times New Roman" w:cs="Times New Roman"/>
          <w:sz w:val="28"/>
          <w:szCs w:val="28"/>
        </w:rPr>
        <w:t>жить ее реализацию в 20</w:t>
      </w:r>
      <w:r w:rsidR="00605A7B">
        <w:rPr>
          <w:rFonts w:ascii="Times New Roman" w:hAnsi="Times New Roman" w:cs="Times New Roman"/>
          <w:sz w:val="28"/>
          <w:szCs w:val="28"/>
        </w:rPr>
        <w:t>2</w:t>
      </w:r>
      <w:r w:rsidR="00311C80">
        <w:rPr>
          <w:rFonts w:ascii="Times New Roman" w:hAnsi="Times New Roman" w:cs="Times New Roman"/>
          <w:sz w:val="28"/>
          <w:szCs w:val="28"/>
        </w:rPr>
        <w:t>3</w:t>
      </w:r>
      <w:r w:rsidR="00504624" w:rsidRPr="004869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B447B" w:rsidRDefault="00BB447B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0F" w:rsidRDefault="00B371B0" w:rsidP="004F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BB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муниципальной программ</w:t>
      </w:r>
      <w:r w:rsidR="004F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F310F" w:rsidRDefault="00B371B0" w:rsidP="004F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хозяйства»</w:t>
      </w:r>
    </w:p>
    <w:p w:rsidR="00B371B0" w:rsidRPr="00325014" w:rsidRDefault="00AA5D37" w:rsidP="004F3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 годы</w:t>
      </w:r>
    </w:p>
    <w:p w:rsidR="005A7B00" w:rsidRDefault="005A7B00" w:rsidP="004F310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 хозяйства»</w:t>
      </w:r>
      <w:r w:rsidR="004F310F">
        <w:rPr>
          <w:rFonts w:ascii="Times New Roman" w:hAnsi="Times New Roman" w:cs="Times New Roman"/>
          <w:sz w:val="28"/>
          <w:szCs w:val="28"/>
          <w:lang w:eastAsia="ru-RU"/>
        </w:rPr>
        <w:t xml:space="preserve"> на 2021 – 2026 годы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Покровского сельского поселения Новопокровского района от 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25 сентя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ря 2020</w:t>
      </w:r>
      <w:r w:rsidR="007649F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AA5D37">
        <w:rPr>
          <w:rFonts w:ascii="Times New Roman" w:hAnsi="Times New Roman" w:cs="Times New Roman"/>
          <w:sz w:val="28"/>
          <w:szCs w:val="28"/>
          <w:lang w:eastAsia="ru-RU"/>
        </w:rPr>
        <w:t>66 «Об утверждении муниципальной программы Покровского сельского поселения Новопокровского района «Развитие жилищно-коммунального хозяйства» на 2021 – 2026 годы»</w:t>
      </w:r>
      <w:r w:rsidR="004F310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27, от 18 октября 2022 года № 75)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71B0" w:rsidRPr="00486974" w:rsidRDefault="00D61916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Утвержденный о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бъем финансирования </w:t>
      </w:r>
      <w:r w:rsidR="00C7205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 xml:space="preserve"> 195,0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(Семь тысяч 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сто девяносто пять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целых 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нол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 десятых)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>ысяч рублей, фактически израсходовано за 202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6 585,3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тысяч 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пятьсот восемьдесят пять целых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три десятых)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hAnsi="Times New Roman" w:cs="Times New Roman"/>
          <w:sz w:val="28"/>
          <w:szCs w:val="28"/>
          <w:lang w:eastAsia="ru-RU"/>
        </w:rPr>
        <w:t>яч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71B0" w:rsidRPr="0048697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51B1D" w:rsidRDefault="00B371B0" w:rsidP="005827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</w:t>
      </w:r>
      <w:r w:rsidR="00751B1D"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создание комфортной среды обитания и жизнедеятельности для </w:t>
      </w:r>
      <w:r w:rsidR="00E64889">
        <w:rPr>
          <w:rFonts w:ascii="Times New Roman" w:hAnsi="Times New Roman" w:cs="Times New Roman"/>
          <w:sz w:val="28"/>
          <w:szCs w:val="28"/>
        </w:rPr>
        <w:t>жителей поселения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, </w:t>
      </w:r>
      <w:r w:rsidR="00E64889">
        <w:rPr>
          <w:rFonts w:ascii="Times New Roman" w:hAnsi="Times New Roman" w:cs="Times New Roman"/>
          <w:sz w:val="28"/>
          <w:szCs w:val="28"/>
        </w:rPr>
        <w:t>что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 позволяет не только удовлетворять жилищные потребности, но и обеспечивает высокое качество жизни в целом</w:t>
      </w:r>
      <w:r w:rsidR="00D61916">
        <w:rPr>
          <w:rFonts w:ascii="Times New Roman" w:hAnsi="Times New Roman" w:cs="Times New Roman"/>
          <w:sz w:val="28"/>
          <w:szCs w:val="28"/>
        </w:rPr>
        <w:t>;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 продолжение развития систем водоснабжения, </w:t>
      </w:r>
      <w:r w:rsidR="00E64889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751B1D" w:rsidRPr="00751B1D">
        <w:rPr>
          <w:rFonts w:ascii="Times New Roman" w:hAnsi="Times New Roman" w:cs="Times New Roman"/>
          <w:sz w:val="28"/>
          <w:szCs w:val="28"/>
        </w:rPr>
        <w:t>озеленения, благоустройства, организации сбора и вывоза бытовых отходов и мусора, организации ритуальных услуг и содержания мест захо</w:t>
      </w:r>
      <w:r w:rsidR="00880CAF">
        <w:rPr>
          <w:rFonts w:ascii="Times New Roman" w:hAnsi="Times New Roman" w:cs="Times New Roman"/>
          <w:sz w:val="28"/>
          <w:szCs w:val="28"/>
        </w:rPr>
        <w:t>ронения на территории поселения</w:t>
      </w:r>
      <w:r w:rsidR="00751B1D">
        <w:rPr>
          <w:rFonts w:ascii="Times New Roman" w:hAnsi="Times New Roman" w:cs="Times New Roman"/>
          <w:sz w:val="28"/>
          <w:szCs w:val="28"/>
        </w:rPr>
        <w:t>.</w:t>
      </w:r>
    </w:p>
    <w:p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одну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и основные мероприятия</w:t>
      </w:r>
      <w:r w:rsidR="00751B1D" w:rsidRPr="004869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содержащие взаимоувязанные по целям, срокам и ресурсному обеспечению мероприятия.</w:t>
      </w:r>
    </w:p>
    <w:p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eastAsia="Cambria" w:hAnsi="Times New Roman" w:cs="Times New Roman"/>
          <w:sz w:val="28"/>
          <w:szCs w:val="28"/>
        </w:rPr>
        <w:t>Основные цели подпрограммы</w:t>
      </w:r>
      <w:r w:rsidR="00E6488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64889" w:rsidRPr="00E64889">
        <w:rPr>
          <w:rFonts w:ascii="Times New Roman" w:hAnsi="Times New Roman" w:cs="Times New Roman"/>
          <w:sz w:val="28"/>
          <w:szCs w:val="28"/>
          <w:lang w:eastAsia="ar-SA"/>
        </w:rPr>
        <w:t>«Развитие систем водоснабжения населенных пунктов Покровского сельского поселения Новопокровского района»</w:t>
      </w:r>
      <w:r w:rsidRPr="00486974">
        <w:rPr>
          <w:rFonts w:ascii="Times New Roman" w:eastAsia="Cambria" w:hAnsi="Times New Roman" w:cs="Times New Roman"/>
          <w:sz w:val="28"/>
          <w:szCs w:val="28"/>
        </w:rPr>
        <w:t xml:space="preserve"> состоят в создании безопасных и благоприятных условий проживания населения и повышении качества жилищно-коммунальных услуг;</w:t>
      </w:r>
      <w:r w:rsidR="00751B1D" w:rsidRPr="00486974">
        <w:rPr>
          <w:rFonts w:ascii="Times New Roman" w:hAnsi="Times New Roman" w:cs="Times New Roman"/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</w:t>
      </w:r>
      <w:r w:rsidR="00E64889">
        <w:rPr>
          <w:rFonts w:ascii="Times New Roman" w:hAnsi="Times New Roman" w:cs="Times New Roman"/>
          <w:sz w:val="28"/>
          <w:szCs w:val="28"/>
        </w:rPr>
        <w:t>и</w:t>
      </w:r>
      <w:r w:rsidR="00751B1D" w:rsidRPr="00486974">
        <w:rPr>
          <w:rFonts w:ascii="Times New Roman" w:hAnsi="Times New Roman" w:cs="Times New Roman"/>
          <w:sz w:val="28"/>
          <w:szCs w:val="28"/>
        </w:rPr>
        <w:t xml:space="preserve"> систем водоснабжения и инженерной инфраструктуры сельского поселения.</w:t>
      </w:r>
    </w:p>
    <w:p w:rsidR="00A83DB7" w:rsidRDefault="00BA0A44" w:rsidP="00880CA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о</w:t>
      </w:r>
      <w:r w:rsidR="00A83DB7" w:rsidRPr="00486974">
        <w:rPr>
          <w:rFonts w:ascii="Times New Roman" w:hAnsi="Times New Roman" w:cs="Times New Roman"/>
          <w:sz w:val="28"/>
          <w:szCs w:val="28"/>
        </w:rPr>
        <w:t xml:space="preserve">бъем финансирования подпрограммы составляет </w:t>
      </w:r>
      <w:r w:rsidR="00E64889">
        <w:rPr>
          <w:rFonts w:ascii="Times New Roman" w:hAnsi="Times New Roman" w:cs="Times New Roman"/>
          <w:sz w:val="28"/>
          <w:szCs w:val="28"/>
        </w:rPr>
        <w:t>648,8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4889">
        <w:rPr>
          <w:rFonts w:ascii="Times New Roman" w:hAnsi="Times New Roman" w:cs="Times New Roman"/>
          <w:sz w:val="28"/>
          <w:szCs w:val="28"/>
        </w:rPr>
        <w:t>Шестьсот 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целых </w:t>
      </w:r>
      <w:r w:rsidR="00E6488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семь десятых) тысяч рублей,</w:t>
      </w:r>
      <w:r w:rsidR="00A83DB7" w:rsidRPr="00486974">
        <w:rPr>
          <w:rFonts w:ascii="Times New Roman" w:hAnsi="Times New Roman" w:cs="Times New Roman"/>
          <w:sz w:val="28"/>
          <w:szCs w:val="28"/>
        </w:rPr>
        <w:t xml:space="preserve"> средства освоены в объеме </w:t>
      </w:r>
      <w:r w:rsidR="00E64889">
        <w:rPr>
          <w:rFonts w:ascii="Times New Roman" w:hAnsi="Times New Roman" w:cs="Times New Roman"/>
          <w:sz w:val="28"/>
          <w:szCs w:val="28"/>
        </w:rPr>
        <w:t>629,6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4889">
        <w:rPr>
          <w:rFonts w:ascii="Times New Roman" w:hAnsi="Times New Roman" w:cs="Times New Roman"/>
          <w:sz w:val="28"/>
          <w:szCs w:val="28"/>
        </w:rPr>
        <w:t>Шестьсот двадцать девять</w:t>
      </w:r>
      <w:r>
        <w:rPr>
          <w:rFonts w:ascii="Times New Roman" w:hAnsi="Times New Roman" w:cs="Times New Roman"/>
          <w:sz w:val="28"/>
          <w:szCs w:val="28"/>
        </w:rPr>
        <w:t xml:space="preserve"> целых </w:t>
      </w:r>
      <w:r w:rsidR="00E64889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десятых) тысяч</w:t>
      </w:r>
      <w:r w:rsidR="00A83DB7" w:rsidRPr="004869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73C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3C04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E64889">
        <w:rPr>
          <w:rFonts w:ascii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04" w:rsidRPr="0048697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B371B0" w:rsidRPr="00D862CA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О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сновные мероприятия</w:t>
      </w:r>
      <w:r w:rsidR="00F82122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муниципальной программы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направлен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ы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на повышение уровня комплексного благоустройства территорий населённых пунктов 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Покровского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сельского поселения</w:t>
      </w:r>
      <w:r w:rsidR="00F82122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Новопокровского района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:</w:t>
      </w:r>
    </w:p>
    <w:p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="0058274C"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благоустройства Покр</w:t>
      </w: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овского сельского поселения,</w:t>
      </w:r>
      <w:r w:rsidR="00F82122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 xml:space="preserve"> улучшение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эстетического вида поселения, создание гармоничной ландшафтной среды;</w:t>
      </w:r>
    </w:p>
    <w:p w:rsidR="00B371B0" w:rsidRPr="0058274C" w:rsidRDefault="00F82122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активизацию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работ по благоустройству территории поселения в границах населённых пунктов;</w:t>
      </w:r>
    </w:p>
    <w:p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321A9E" w:rsidRDefault="0058274C" w:rsidP="00F82122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- </w:t>
      </w:r>
      <w:r w:rsidR="00B371B0"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371B0" w:rsidRPr="00A15B7F" w:rsidRDefault="00C623AA" w:rsidP="00A1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6 546,2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тысяч 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ьсот 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шес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целых две десятых) 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Израсходовано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5 955,7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 тысяч 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тьсот 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целых 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тысяч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91 %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мест зах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оронения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организацию сбора и вывоза бытовых отходов и мусора</w:t>
      </w:r>
      <w:r w:rsidR="00533012" w:rsidRPr="00533012">
        <w:rPr>
          <w:rFonts w:ascii="Times New Roman" w:hAnsi="Times New Roman"/>
          <w:sz w:val="28"/>
          <w:szCs w:val="28"/>
        </w:rPr>
        <w:t xml:space="preserve"> </w:t>
      </w:r>
      <w:r w:rsidR="00533012">
        <w:rPr>
          <w:rFonts w:ascii="Times New Roman" w:hAnsi="Times New Roman"/>
          <w:sz w:val="28"/>
          <w:szCs w:val="28"/>
        </w:rPr>
        <w:t>на территории шести поселков П</w:t>
      </w:r>
      <w:r w:rsidR="00533012" w:rsidRPr="000A0A06">
        <w:rPr>
          <w:rFonts w:ascii="Times New Roman" w:hAnsi="Times New Roman"/>
          <w:sz w:val="28"/>
          <w:szCs w:val="28"/>
        </w:rPr>
        <w:t>окровского сельского поселения</w:t>
      </w:r>
      <w:r w:rsidR="00515DEC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533012">
        <w:rPr>
          <w:rFonts w:ascii="Times New Roman" w:hAnsi="Times New Roman"/>
          <w:sz w:val="28"/>
          <w:szCs w:val="28"/>
        </w:rPr>
        <w:t xml:space="preserve">, </w:t>
      </w:r>
      <w:r w:rsidR="00A15B7F">
        <w:rPr>
          <w:rFonts w:ascii="Times New Roman" w:hAnsi="Times New Roman"/>
          <w:sz w:val="28"/>
          <w:szCs w:val="28"/>
        </w:rPr>
        <w:t>обучение специалистов,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proofErr w:type="spellStart"/>
      <w:r w:rsidR="00515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СУиЗ</w:t>
      </w:r>
      <w:proofErr w:type="spellEnd"/>
      <w:r w:rsidR="0051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«Лоцман»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</w:t>
      </w:r>
      <w:r w:rsidR="00515D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триммеров, сварочного аппарата, пил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покос травы, кустарников, </w:t>
      </w:r>
      <w:r w:rsidR="00533012">
        <w:rPr>
          <w:rFonts w:ascii="Times New Roman" w:hAnsi="Times New Roman"/>
          <w:sz w:val="28"/>
          <w:szCs w:val="28"/>
        </w:rPr>
        <w:t>дезинсекцию парка,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работы по благоустройству, а также на </w:t>
      </w:r>
      <w:r w:rsidR="00533012">
        <w:rPr>
          <w:rFonts w:ascii="Times New Roman" w:hAnsi="Times New Roman"/>
          <w:sz w:val="28"/>
          <w:szCs w:val="28"/>
        </w:rPr>
        <w:t>содержание и обеспечение деятельности муниципального учреждения «Импульс», осуществляющего функции по</w:t>
      </w:r>
      <w:r w:rsidR="00533012" w:rsidRPr="00F8795A">
        <w:rPr>
          <w:rFonts w:ascii="Times New Roman" w:hAnsi="Times New Roman"/>
          <w:sz w:val="28"/>
          <w:szCs w:val="28"/>
        </w:rPr>
        <w:t xml:space="preserve"> решению вопросов местного значения в области жилищно-коммунального обслуживания населения</w:t>
      </w:r>
      <w:r w:rsidR="00533012">
        <w:rPr>
          <w:rFonts w:ascii="Times New Roman" w:hAnsi="Times New Roman"/>
          <w:sz w:val="28"/>
          <w:szCs w:val="28"/>
        </w:rPr>
        <w:t>, благоустройству, озеленению, организации сбора и вывоза бытовых отходов и мусора, организации и содержанию мест захоронения и</w:t>
      </w:r>
      <w:r w:rsidR="00533012">
        <w:t xml:space="preserve"> </w:t>
      </w:r>
      <w:r w:rsidR="00533012" w:rsidRPr="00811FCB">
        <w:rPr>
          <w:rFonts w:ascii="Times New Roman" w:hAnsi="Times New Roman"/>
          <w:sz w:val="28"/>
          <w:szCs w:val="28"/>
        </w:rPr>
        <w:t>прочи</w:t>
      </w:r>
      <w:r w:rsidR="00533012">
        <w:rPr>
          <w:rFonts w:ascii="Times New Roman" w:hAnsi="Times New Roman"/>
          <w:sz w:val="28"/>
          <w:szCs w:val="28"/>
        </w:rPr>
        <w:t>х</w:t>
      </w:r>
      <w:r w:rsidR="00533012" w:rsidRPr="00811FCB">
        <w:rPr>
          <w:rFonts w:ascii="Times New Roman" w:hAnsi="Times New Roman"/>
          <w:sz w:val="28"/>
          <w:szCs w:val="28"/>
        </w:rPr>
        <w:t xml:space="preserve"> мероприяти</w:t>
      </w:r>
      <w:r w:rsidR="00533012">
        <w:rPr>
          <w:rFonts w:ascii="Times New Roman" w:hAnsi="Times New Roman"/>
          <w:sz w:val="28"/>
          <w:szCs w:val="28"/>
        </w:rPr>
        <w:t>й</w:t>
      </w:r>
      <w:r w:rsidR="00533012" w:rsidRPr="00811FCB">
        <w:rPr>
          <w:rFonts w:ascii="Times New Roman" w:hAnsi="Times New Roman"/>
          <w:sz w:val="28"/>
          <w:szCs w:val="28"/>
        </w:rPr>
        <w:t xml:space="preserve"> в области коммунального хозяйства</w:t>
      </w:r>
      <w:r w:rsidR="00533012">
        <w:rPr>
          <w:rFonts w:ascii="Times New Roman" w:hAnsi="Times New Roman"/>
          <w:sz w:val="28"/>
          <w:szCs w:val="28"/>
        </w:rPr>
        <w:t>.</w:t>
      </w:r>
    </w:p>
    <w:p w:rsidR="00533012" w:rsidRDefault="00A15B7F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плановым значениям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5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Покровского сельского поселения Новопокровского района «Развитие 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2021 - 2026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продолжить ее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3012"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B00" w:rsidRDefault="005A7B00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F12" w:rsidRDefault="00A10689" w:rsidP="0051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5160B4" w:rsidRDefault="00A10689" w:rsidP="0051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«Информационное </w:t>
      </w:r>
      <w:r w:rsidR="0051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</w:t>
      </w:r>
    </w:p>
    <w:p w:rsidR="00A10689" w:rsidRPr="00533012" w:rsidRDefault="008B5F12" w:rsidP="0051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C7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2021 - 2026</w:t>
      </w:r>
      <w:r w:rsidR="00A10689"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7B00" w:rsidRDefault="005A7B00" w:rsidP="00516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деятельности органов местного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самоуправления»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5F12">
        <w:rPr>
          <w:rFonts w:ascii="Times New Roman" w:eastAsia="Times New Roman" w:hAnsi="Times New Roman" w:cs="Times New Roman"/>
          <w:sz w:val="28"/>
          <w:szCs w:val="28"/>
          <w:lang w:eastAsia="ru-RU"/>
        </w:rPr>
        <w:t>67 «Об утверждении муниципальной программы Покровского сельского поселения Новопокровского района «Информационное освещение деятельности органов местного самоуправления» на 2021 – 2026 годы</w:t>
      </w:r>
      <w:r w:rsidR="003A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4 мая 2022 года № 28, от 18 октября 2022 года № 76)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689" w:rsidRPr="00251487" w:rsidRDefault="008B5F12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A1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 бюджета Покровского сельского поселения Новопокровского района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93">
        <w:rPr>
          <w:rFonts w:ascii="Times New Roman" w:eastAsia="Times New Roman" w:hAnsi="Times New Roman" w:cs="Times New Roman"/>
          <w:sz w:val="28"/>
          <w:szCs w:val="28"/>
          <w:lang w:eastAsia="ru-RU"/>
        </w:rPr>
        <w:t>492,7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девяносто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</w:t>
      </w:r>
      <w:r w:rsidR="0034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</w:t>
      </w:r>
      <w:r w:rsidR="0034019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тысяч рублей фактически 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461,1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шестьдесят 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2ACA" w:rsidRDefault="006B56D5" w:rsidP="003A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689" w:rsidRPr="00251487" w:rsidRDefault="007B2ACA" w:rsidP="003A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информационной открытости деятельности органов местного самоуправления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реализации прав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получение</w:t>
      </w:r>
      <w:r w:rsidR="003A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 объективной информации;</w:t>
      </w:r>
    </w:p>
    <w:p w:rsidR="00A10689" w:rsidRPr="00251487" w:rsidRDefault="007B2ACA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A10689" w:rsidRPr="00251487" w:rsidRDefault="007B2ACA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включает в себя одну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мероприятие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взаимоувязанные по целям, срокам и ресурсному обеспечению мероприятия.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7">
        <w:rPr>
          <w:rFonts w:ascii="Times New Roman" w:hAnsi="Times New Roman" w:cs="Times New Roman"/>
          <w:sz w:val="28"/>
          <w:szCs w:val="28"/>
        </w:rPr>
        <w:t>Подпрограмма</w:t>
      </w:r>
      <w:r w:rsidR="007B2ACA">
        <w:rPr>
          <w:rFonts w:ascii="Times New Roman" w:hAnsi="Times New Roman" w:cs="Times New Roman"/>
          <w:sz w:val="28"/>
          <w:szCs w:val="28"/>
        </w:rPr>
        <w:t xml:space="preserve"> </w:t>
      </w:r>
      <w:r w:rsidR="007B2ACA" w:rsidRP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«Информатизация в Покровском сельском поселении</w:t>
      </w:r>
      <w:r w:rsid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7B2ACA" w:rsidRPr="007B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hAnsi="Times New Roman" w:cs="Times New Roman"/>
          <w:sz w:val="28"/>
          <w:szCs w:val="28"/>
        </w:rPr>
        <w:t>направлена на реализацию</w:t>
      </w:r>
      <w:r w:rsidRPr="00E106EF">
        <w:rPr>
          <w:rFonts w:ascii="Times New Roman" w:hAnsi="Times New Roman" w:cs="Times New Roman"/>
          <w:sz w:val="28"/>
          <w:szCs w:val="28"/>
        </w:rPr>
        <w:t xml:space="preserve"> политики в сфере разв</w:t>
      </w:r>
      <w:r w:rsidR="00251487">
        <w:rPr>
          <w:rFonts w:ascii="Times New Roman" w:hAnsi="Times New Roman" w:cs="Times New Roman"/>
          <w:sz w:val="28"/>
          <w:szCs w:val="28"/>
        </w:rPr>
        <w:t>ития информационного общества</w:t>
      </w:r>
      <w:r w:rsidRPr="00E106EF">
        <w:rPr>
          <w:rFonts w:ascii="Times New Roman" w:hAnsi="Times New Roman" w:cs="Times New Roman"/>
          <w:sz w:val="28"/>
          <w:szCs w:val="28"/>
        </w:rPr>
        <w:t>. Основу подпрограммы составляет использование потенциала ИКТ в П</w:t>
      </w:r>
      <w:r w:rsidR="00251487">
        <w:rPr>
          <w:rFonts w:ascii="Times New Roman" w:hAnsi="Times New Roman" w:cs="Times New Roman"/>
          <w:sz w:val="28"/>
          <w:szCs w:val="28"/>
        </w:rPr>
        <w:t>окр</w:t>
      </w:r>
      <w:r w:rsidRPr="00E106EF">
        <w:rPr>
          <w:rFonts w:ascii="Times New Roman" w:hAnsi="Times New Roman" w:cs="Times New Roman"/>
          <w:sz w:val="28"/>
          <w:szCs w:val="28"/>
        </w:rPr>
        <w:t>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  <w:r w:rsidR="00CF7F92">
        <w:rPr>
          <w:rFonts w:ascii="Times New Roman" w:hAnsi="Times New Roman" w:cs="Times New Roman"/>
          <w:sz w:val="28"/>
          <w:szCs w:val="28"/>
        </w:rPr>
        <w:t>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410,1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десять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десятая) тысяч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израсходовано за 202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378,5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семьдесят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 целых 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4F6320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десятых)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A6C5C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составило</w:t>
      </w:r>
      <w:r w:rsidR="001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1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Pr="00364F91" w:rsidRDefault="00F567AD" w:rsidP="00F56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основного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деятельности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0A7D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5C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Покровском сельском поселении» на 2021 - 2026</w:t>
      </w:r>
      <w:r w:rsidR="00A1068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B1759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F92" w:rsidRP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CF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82,6 (Восемьдесят две целых шесть десятых) тысяч рублей, что составило 100 % планового назначения на 2022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A10689"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202</w:t>
      </w:r>
      <w:r w:rsid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A10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того, что соответствие фактических значений целевых показателей муниципальной программы их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плановым значениям составляет </w:t>
      </w:r>
      <w:r w:rsidR="00F567AD"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1759"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B1759"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A7D"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выполнения</w:t>
      </w:r>
      <w:r w:rsidR="00E873E0"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«Информационное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деятельности органов местного самоуправления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3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10689" w:rsidRDefault="00A10689" w:rsidP="00F56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7AD" w:rsidRDefault="00B33C37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</w:t>
      </w:r>
      <w:r w:rsidR="00F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F567AD" w:rsidRDefault="00B33C37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0C88" w:rsidRPr="00900C88">
        <w:rPr>
          <w:rFonts w:ascii="Times New Roman" w:hAnsi="Times New Roman" w:cs="Times New Roman"/>
          <w:b/>
          <w:sz w:val="28"/>
          <w:szCs w:val="28"/>
        </w:rPr>
        <w:t>О развитии субъек</w:t>
      </w:r>
      <w:r w:rsidR="00F567AD">
        <w:rPr>
          <w:rFonts w:ascii="Times New Roman" w:hAnsi="Times New Roman" w:cs="Times New Roman"/>
          <w:b/>
          <w:sz w:val="28"/>
          <w:szCs w:val="28"/>
        </w:rPr>
        <w:t>тов малого бизнеса в Покровском</w:t>
      </w:r>
    </w:p>
    <w:p w:rsidR="00486974" w:rsidRDefault="00900C88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C88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F567AD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  <w:r w:rsidR="00504624"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C37" w:rsidRPr="00504624" w:rsidRDefault="00A93A4D" w:rsidP="00F567AD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2026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7B00" w:rsidRDefault="005A7B00" w:rsidP="00F5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A93A4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Новопокровского района «О развитии субъектов малого бизнеса в Покровском сельском поселении Новопокровского района» на 2021 – 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П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25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«Об утверждении муниципальной программы Покровского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Новопокровского района «О развитии субъектов малого бизнеса в Покровском сельском поселении» на 2021 – 2026 годы»</w:t>
      </w:r>
      <w:r w:rsidR="000A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2022 года № 29, от 18 октября 2022 года № 77</w:t>
      </w:r>
      <w:r w:rsidR="000A4C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C37" w:rsidRDefault="00A93A4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из средств бюджета Покровского сельского поселения Новопокровского района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CE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предусмотрено, по причине недостатка финансовых средств.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Покровского сельского поселения Новопокровского района были проведены мероприятия муниципальной программы, не требующие выделения бюджетных средств: обеспечен доступ к информационным материалам по вопросам развития</w:t>
      </w:r>
      <w:r w:rsidR="00ED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посредством размещения на официальном сайте администрации поселения, а также на информационных стендах полезной и актуальной информации для субъектов малого и среднего предпринимательства; проводилась работа по совершенствованию нормативной правовой базы с целью улучшения условий функционирования субъектов малого и среднего предпринимательства.</w:t>
      </w:r>
    </w:p>
    <w:p w:rsidR="00B33C37" w:rsidRDefault="00CE0E0B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исполнение муниципальной программы по итогам 202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2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и рекомендовать исправить текущее положение в 202</w:t>
      </w:r>
      <w:r w:rsidR="001637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E728E" w:rsidRP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6E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изации муниципальной программы</w:t>
      </w:r>
    </w:p>
    <w:p w:rsidR="004A4116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728E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6E002D">
        <w:rPr>
          <w:rFonts w:ascii="Times New Roman" w:hAnsi="Times New Roman" w:cs="Times New Roman"/>
          <w:b/>
          <w:sz w:val="28"/>
          <w:szCs w:val="28"/>
        </w:rPr>
        <w:t>ние современной городской среды</w:t>
      </w:r>
    </w:p>
    <w:p w:rsidR="00CE728E" w:rsidRPr="00504624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8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2018 - 2024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E728E" w:rsidRDefault="00CE728E" w:rsidP="004869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8E" w:rsidRDefault="00CE728E" w:rsidP="00AE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 Новопокровского района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E728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Покровского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изменениями</w:t>
      </w:r>
      <w:r w:rsidR="004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29,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103, от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80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ноября 2020 года № 82</w:t>
      </w:r>
      <w:r w:rsidR="006E0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 мая 2022 года № 30, от 18 октября 2022 года № 78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0CFC" w:rsidRDefault="00AE0CFC" w:rsidP="00AE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из средств бюджета Покровского сельского поселения Новопокровского района на 2022 год не предусмотрено, по причине недостатка финансовых средств.</w:t>
      </w:r>
    </w:p>
    <w:p w:rsidR="007F23B9" w:rsidRDefault="007F23B9" w:rsidP="00AE0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программы является </w:t>
      </w:r>
      <w:r w:rsidRPr="007F23B9">
        <w:rPr>
          <w:rFonts w:ascii="Times New Roman" w:eastAsia="Calibri" w:hAnsi="Times New Roman" w:cs="Times New Roman"/>
          <w:sz w:val="28"/>
          <w:szCs w:val="28"/>
        </w:rPr>
        <w:t>повышение уровня комплексного благоустройства для повышения качества жизни граждан на территории Покровского сельского поселения Новопокровского района</w:t>
      </w:r>
      <w:r w:rsidRPr="007F23B9">
        <w:rPr>
          <w:rFonts w:ascii="Times New Roman" w:hAnsi="Times New Roman" w:cs="Times New Roman"/>
          <w:sz w:val="28"/>
          <w:szCs w:val="28"/>
        </w:rPr>
        <w:t xml:space="preserve">, </w:t>
      </w:r>
      <w:r w:rsidRPr="007F23B9">
        <w:rPr>
          <w:rFonts w:ascii="Times New Roman" w:eastAsia="Calibri" w:hAnsi="Times New Roman" w:cs="Times New Roman"/>
          <w:sz w:val="28"/>
          <w:szCs w:val="28"/>
        </w:rPr>
        <w:t>создание условий для системного повышения качества и комфорта современной городской среды и благоустройство общественных территорий муниципального образования Покровское сельское поселение</w:t>
      </w:r>
      <w:r w:rsidR="00AE0CFC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="005E0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DCD" w:rsidRDefault="00813DCD" w:rsidP="00AE0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113A">
        <w:rPr>
          <w:rFonts w:ascii="Times New Roman" w:eastAsia="Calibri" w:hAnsi="Times New Roman" w:cs="Times New Roman"/>
          <w:sz w:val="28"/>
          <w:szCs w:val="28"/>
        </w:rPr>
        <w:t xml:space="preserve">декабре </w:t>
      </w:r>
      <w:r>
        <w:rPr>
          <w:rFonts w:ascii="Times New Roman" w:eastAsia="Calibri" w:hAnsi="Times New Roman" w:cs="Times New Roman"/>
          <w:sz w:val="28"/>
          <w:szCs w:val="28"/>
        </w:rPr>
        <w:t>2022 год</w:t>
      </w:r>
      <w:r w:rsidR="0065113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была подготовлена вся</w:t>
      </w:r>
      <w:r w:rsidR="00651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необходимая документация для участия в конкурсном отборе</w:t>
      </w:r>
      <w:r w:rsidR="0065113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769DC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 w:rsidR="0065113A">
        <w:rPr>
          <w:rFonts w:ascii="Times New Roman" w:eastAsia="Calibri" w:hAnsi="Times New Roman" w:cs="Times New Roman"/>
          <w:sz w:val="28"/>
          <w:szCs w:val="28"/>
        </w:rPr>
        <w:t>у</w:t>
      </w:r>
      <w:r w:rsidR="001769DC">
        <w:rPr>
          <w:rFonts w:ascii="Times New Roman" w:eastAsia="Calibri" w:hAnsi="Times New Roman" w:cs="Times New Roman"/>
          <w:sz w:val="28"/>
          <w:szCs w:val="28"/>
        </w:rPr>
        <w:t xml:space="preserve"> мест захоронения</w:t>
      </w:r>
      <w:r w:rsidR="0065113A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65113A">
        <w:rPr>
          <w:rFonts w:ascii="Times New Roman" w:eastAsia="Calibri" w:hAnsi="Times New Roman" w:cs="Times New Roman"/>
          <w:sz w:val="28"/>
          <w:szCs w:val="28"/>
        </w:rPr>
        <w:lastRenderedPageBreak/>
        <w:t>также по благоустройству</w:t>
      </w:r>
      <w:r w:rsidR="001769DC">
        <w:rPr>
          <w:rFonts w:ascii="Times New Roman" w:eastAsia="Calibri" w:hAnsi="Times New Roman" w:cs="Times New Roman"/>
          <w:sz w:val="28"/>
          <w:szCs w:val="28"/>
        </w:rPr>
        <w:t xml:space="preserve"> сквера в пос. Животновод. В 2023 году работа в данном направлении будет продолжена.</w:t>
      </w:r>
    </w:p>
    <w:p w:rsidR="00813DCD" w:rsidRDefault="004F13C8" w:rsidP="0081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исполнение муниципальной программы по итогам 2022 года малоэффективным и рекомендовать исправить текущее положение в 2023 году.</w:t>
      </w:r>
    </w:p>
    <w:p w:rsidR="00064AA9" w:rsidRDefault="00064AA9" w:rsidP="00D13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7B" w:rsidRDefault="004A4116" w:rsidP="00D137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</w:t>
      </w:r>
    </w:p>
    <w:p w:rsidR="004A4116" w:rsidRDefault="00605A7B" w:rsidP="00D137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7">
        <w:rPr>
          <w:rFonts w:ascii="Times New Roman" w:hAnsi="Times New Roman" w:cs="Times New Roman"/>
          <w:b/>
          <w:sz w:val="28"/>
          <w:szCs w:val="28"/>
        </w:rPr>
        <w:t>«Социальная поддержка граждан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– 2026 годы</w:t>
      </w:r>
    </w:p>
    <w:p w:rsidR="004A4116" w:rsidRDefault="004A4116" w:rsidP="00D13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7B" w:rsidRPr="00490BAA" w:rsidRDefault="00605A7B" w:rsidP="00D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A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13723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Pr="00490BAA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BAA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4F13C8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490BAA">
        <w:rPr>
          <w:rFonts w:ascii="Times New Roman" w:hAnsi="Times New Roman" w:cs="Times New Roman"/>
          <w:sz w:val="28"/>
          <w:szCs w:val="28"/>
        </w:rPr>
        <w:t>от 2</w:t>
      </w:r>
      <w:r w:rsidR="004F13C8">
        <w:rPr>
          <w:rFonts w:ascii="Times New Roman" w:hAnsi="Times New Roman" w:cs="Times New Roman"/>
          <w:sz w:val="28"/>
          <w:szCs w:val="28"/>
        </w:rPr>
        <w:t>5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сентября 2020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13C8">
        <w:rPr>
          <w:rFonts w:ascii="Times New Roman" w:hAnsi="Times New Roman" w:cs="Times New Roman"/>
          <w:sz w:val="28"/>
          <w:szCs w:val="28"/>
        </w:rPr>
        <w:t>69 «Об утверждении муниципальной программы Покровского сельского поселения Новопокровского района «Социальная поддержка граждан Покровского сельского поселения» на 2021 – 2026 годы»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754AE8">
        <w:rPr>
          <w:rFonts w:ascii="Times New Roman" w:hAnsi="Times New Roman" w:cs="Times New Roman"/>
          <w:sz w:val="28"/>
          <w:szCs w:val="28"/>
        </w:rPr>
        <w:t>(с изменениями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4F13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E8">
        <w:rPr>
          <w:rFonts w:ascii="Times New Roman" w:hAnsi="Times New Roman" w:cs="Times New Roman"/>
          <w:sz w:val="28"/>
          <w:szCs w:val="28"/>
        </w:rPr>
        <w:t>4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 w:rsidR="00754AE8">
        <w:rPr>
          <w:rFonts w:ascii="Times New Roman" w:hAnsi="Times New Roman" w:cs="Times New Roman"/>
          <w:sz w:val="28"/>
          <w:szCs w:val="28"/>
        </w:rPr>
        <w:t>мая</w:t>
      </w:r>
      <w:r w:rsidRPr="00490BAA">
        <w:rPr>
          <w:rFonts w:ascii="Times New Roman" w:hAnsi="Times New Roman" w:cs="Times New Roman"/>
          <w:sz w:val="28"/>
          <w:szCs w:val="28"/>
        </w:rPr>
        <w:t xml:space="preserve"> 20</w:t>
      </w:r>
      <w:r w:rsidR="00754AE8">
        <w:rPr>
          <w:rFonts w:ascii="Times New Roman" w:hAnsi="Times New Roman" w:cs="Times New Roman"/>
          <w:sz w:val="28"/>
          <w:szCs w:val="28"/>
        </w:rPr>
        <w:t>22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4AE8">
        <w:rPr>
          <w:rFonts w:ascii="Times New Roman" w:hAnsi="Times New Roman" w:cs="Times New Roman"/>
          <w:sz w:val="28"/>
          <w:szCs w:val="28"/>
        </w:rPr>
        <w:t>31, от 18 октября 2022 года № 79</w:t>
      </w:r>
      <w:r w:rsidR="004F13C8">
        <w:rPr>
          <w:rFonts w:ascii="Times New Roman" w:hAnsi="Times New Roman" w:cs="Times New Roman"/>
          <w:sz w:val="28"/>
          <w:szCs w:val="28"/>
        </w:rPr>
        <w:t>).</w:t>
      </w:r>
    </w:p>
    <w:p w:rsidR="00605A7B" w:rsidRDefault="00605A7B" w:rsidP="00D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муниципальной программы, направлена на предоставление лицам, замещавшим муниципальные должности и должности мун</w:t>
      </w:r>
      <w:r w:rsidR="00754AE8">
        <w:rPr>
          <w:rFonts w:ascii="Times New Roman" w:hAnsi="Times New Roman" w:cs="Times New Roman"/>
          <w:sz w:val="28"/>
          <w:szCs w:val="28"/>
        </w:rPr>
        <w:t>иципальной службы выплаты пенсии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лет.</w:t>
      </w:r>
    </w:p>
    <w:p w:rsidR="00605A7B" w:rsidRDefault="00B2173D" w:rsidP="00D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объем </w:t>
      </w:r>
      <w:r w:rsidR="00605A7B">
        <w:rPr>
          <w:rFonts w:ascii="Times New Roman" w:hAnsi="Times New Roman" w:cs="Times New Roman"/>
          <w:sz w:val="28"/>
          <w:szCs w:val="28"/>
        </w:rPr>
        <w:t>финансирования, предусмотренный на реализацию муниципальной программы «</w:t>
      </w:r>
      <w:r w:rsidR="00605A7B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», на 202</w:t>
      </w:r>
      <w:r w:rsidR="00754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1</w:t>
      </w:r>
      <w:r w:rsidR="00754AE8">
        <w:rPr>
          <w:rFonts w:ascii="Times New Roman" w:hAnsi="Times New Roman" w:cs="Times New Roman"/>
          <w:sz w:val="28"/>
          <w:szCs w:val="28"/>
        </w:rPr>
        <w:t>09,4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754AE8">
        <w:rPr>
          <w:rFonts w:ascii="Times New Roman" w:hAnsi="Times New Roman" w:cs="Times New Roman"/>
          <w:sz w:val="28"/>
          <w:szCs w:val="28"/>
        </w:rPr>
        <w:t>девять целых четыре</w:t>
      </w:r>
      <w:r>
        <w:rPr>
          <w:rFonts w:ascii="Times New Roman" w:hAnsi="Times New Roman" w:cs="Times New Roman"/>
          <w:sz w:val="28"/>
          <w:szCs w:val="28"/>
        </w:rPr>
        <w:t xml:space="preserve"> десятых)</w:t>
      </w:r>
      <w:r w:rsidR="00605A7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яч рублей, </w:t>
      </w:r>
      <w:r w:rsidR="00754AE8">
        <w:rPr>
          <w:rFonts w:ascii="Times New Roman" w:hAnsi="Times New Roman" w:cs="Times New Roman"/>
          <w:sz w:val="28"/>
          <w:szCs w:val="28"/>
        </w:rPr>
        <w:t>выделенные бюджетные средства освоены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16" w:rsidRDefault="004A4116" w:rsidP="00D1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плановых показателей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100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A4116" w:rsidRDefault="00B2173D" w:rsidP="00D1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того, что соответствие фактических значений целевых показателей муниципальной программы их плановым значениям составляет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590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Покровского сельского поселения Новопокровского района </w:t>
      </w:r>
      <w:r w:rsidR="00605A7B">
        <w:rPr>
          <w:rFonts w:ascii="Times New Roman" w:hAnsi="Times New Roman" w:cs="Times New Roman"/>
          <w:sz w:val="28"/>
          <w:szCs w:val="28"/>
        </w:rPr>
        <w:t>«</w:t>
      </w:r>
      <w:r w:rsidR="00605A7B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2021 - 2026 годы в 202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ее реализацию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F06F1" w:rsidRDefault="00DF06F1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7B" w:rsidRDefault="00605A7B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235" w:rsidRDefault="00B2173D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2 категории отдела по вопросам</w:t>
      </w:r>
    </w:p>
    <w:p w:rsidR="00B2173D" w:rsidRDefault="00B2173D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финансирования, экономики, налогообложения,</w:t>
      </w:r>
    </w:p>
    <w:p w:rsidR="00B2173D" w:rsidRDefault="00B2173D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 администрации</w:t>
      </w:r>
    </w:p>
    <w:p w:rsidR="004C3235" w:rsidRDefault="00A10689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Покровско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</w:t>
      </w:r>
    </w:p>
    <w:p w:rsidR="004C3235" w:rsidRDefault="00A10689" w:rsidP="00D13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54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</w:t>
      </w:r>
      <w:r w:rsidR="00754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73D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Васильева</w:t>
      </w:r>
      <w:bookmarkStart w:id="0" w:name="_GoBack"/>
      <w:bookmarkEnd w:id="0"/>
    </w:p>
    <w:sectPr w:rsidR="004C3235" w:rsidSect="002D6E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301"/>
    <w:rsid w:val="000025AD"/>
    <w:rsid w:val="00006EB5"/>
    <w:rsid w:val="00007274"/>
    <w:rsid w:val="00017D3B"/>
    <w:rsid w:val="000241E2"/>
    <w:rsid w:val="00024FB5"/>
    <w:rsid w:val="000524D9"/>
    <w:rsid w:val="00064AA9"/>
    <w:rsid w:val="0007624C"/>
    <w:rsid w:val="0009109F"/>
    <w:rsid w:val="000A4CA9"/>
    <w:rsid w:val="000B0E07"/>
    <w:rsid w:val="000D5FD2"/>
    <w:rsid w:val="000D6543"/>
    <w:rsid w:val="000D7954"/>
    <w:rsid w:val="000F0A7D"/>
    <w:rsid w:val="000F5C56"/>
    <w:rsid w:val="00105887"/>
    <w:rsid w:val="00105F1A"/>
    <w:rsid w:val="00121F43"/>
    <w:rsid w:val="00133D9B"/>
    <w:rsid w:val="001430DA"/>
    <w:rsid w:val="00150507"/>
    <w:rsid w:val="00163769"/>
    <w:rsid w:val="001769DC"/>
    <w:rsid w:val="001970FE"/>
    <w:rsid w:val="001A6C5C"/>
    <w:rsid w:val="001B335B"/>
    <w:rsid w:val="001B52BE"/>
    <w:rsid w:val="001B52DD"/>
    <w:rsid w:val="001C358F"/>
    <w:rsid w:val="001C5564"/>
    <w:rsid w:val="001D0E7C"/>
    <w:rsid w:val="001E4B81"/>
    <w:rsid w:val="001F0892"/>
    <w:rsid w:val="00203F4F"/>
    <w:rsid w:val="00207DDA"/>
    <w:rsid w:val="00227B2C"/>
    <w:rsid w:val="00240A30"/>
    <w:rsid w:val="00251487"/>
    <w:rsid w:val="00273E58"/>
    <w:rsid w:val="00280001"/>
    <w:rsid w:val="0028227A"/>
    <w:rsid w:val="002A595C"/>
    <w:rsid w:val="002B5FF8"/>
    <w:rsid w:val="002D6E37"/>
    <w:rsid w:val="002F1E4F"/>
    <w:rsid w:val="002F5637"/>
    <w:rsid w:val="002F7800"/>
    <w:rsid w:val="003071AD"/>
    <w:rsid w:val="00311B49"/>
    <w:rsid w:val="00311C80"/>
    <w:rsid w:val="00321A9E"/>
    <w:rsid w:val="00325014"/>
    <w:rsid w:val="00333CD6"/>
    <w:rsid w:val="00340193"/>
    <w:rsid w:val="00343F08"/>
    <w:rsid w:val="003462B3"/>
    <w:rsid w:val="00364F91"/>
    <w:rsid w:val="00373C04"/>
    <w:rsid w:val="0038141A"/>
    <w:rsid w:val="0038629F"/>
    <w:rsid w:val="003909FC"/>
    <w:rsid w:val="003940CF"/>
    <w:rsid w:val="003A191F"/>
    <w:rsid w:val="003A77DA"/>
    <w:rsid w:val="003B1759"/>
    <w:rsid w:val="003B4C7F"/>
    <w:rsid w:val="003C4ECB"/>
    <w:rsid w:val="003E4B8B"/>
    <w:rsid w:val="00427F60"/>
    <w:rsid w:val="00441589"/>
    <w:rsid w:val="00442CF8"/>
    <w:rsid w:val="00486974"/>
    <w:rsid w:val="004978E2"/>
    <w:rsid w:val="004A1909"/>
    <w:rsid w:val="004A4116"/>
    <w:rsid w:val="004B77C7"/>
    <w:rsid w:val="004C3235"/>
    <w:rsid w:val="004D2B58"/>
    <w:rsid w:val="004E2836"/>
    <w:rsid w:val="004F13C8"/>
    <w:rsid w:val="004F16C2"/>
    <w:rsid w:val="004F310F"/>
    <w:rsid w:val="004F6320"/>
    <w:rsid w:val="00504624"/>
    <w:rsid w:val="005103A5"/>
    <w:rsid w:val="00515DEC"/>
    <w:rsid w:val="005160B4"/>
    <w:rsid w:val="00520181"/>
    <w:rsid w:val="005233F0"/>
    <w:rsid w:val="00533012"/>
    <w:rsid w:val="0053785E"/>
    <w:rsid w:val="00547D03"/>
    <w:rsid w:val="005503ED"/>
    <w:rsid w:val="00550C8B"/>
    <w:rsid w:val="00556A55"/>
    <w:rsid w:val="005721B6"/>
    <w:rsid w:val="00575782"/>
    <w:rsid w:val="0058274C"/>
    <w:rsid w:val="00582B1F"/>
    <w:rsid w:val="00590155"/>
    <w:rsid w:val="005964B2"/>
    <w:rsid w:val="005A41CB"/>
    <w:rsid w:val="005A7B00"/>
    <w:rsid w:val="005D26B4"/>
    <w:rsid w:val="005E0A63"/>
    <w:rsid w:val="00600EBB"/>
    <w:rsid w:val="00604952"/>
    <w:rsid w:val="006053D6"/>
    <w:rsid w:val="00605A7B"/>
    <w:rsid w:val="00611301"/>
    <w:rsid w:val="00624FD6"/>
    <w:rsid w:val="006314A6"/>
    <w:rsid w:val="0065113A"/>
    <w:rsid w:val="00685C36"/>
    <w:rsid w:val="006A4BDD"/>
    <w:rsid w:val="006A4D57"/>
    <w:rsid w:val="006A560D"/>
    <w:rsid w:val="006B56D5"/>
    <w:rsid w:val="006C0719"/>
    <w:rsid w:val="006D45D0"/>
    <w:rsid w:val="006E002D"/>
    <w:rsid w:val="006E3DA4"/>
    <w:rsid w:val="0070720F"/>
    <w:rsid w:val="00707D53"/>
    <w:rsid w:val="00714578"/>
    <w:rsid w:val="00735422"/>
    <w:rsid w:val="00736176"/>
    <w:rsid w:val="00751B1D"/>
    <w:rsid w:val="00754AE8"/>
    <w:rsid w:val="00762B6F"/>
    <w:rsid w:val="00763F0C"/>
    <w:rsid w:val="007649F5"/>
    <w:rsid w:val="00770206"/>
    <w:rsid w:val="00773D10"/>
    <w:rsid w:val="00773DB9"/>
    <w:rsid w:val="00782BAB"/>
    <w:rsid w:val="00785403"/>
    <w:rsid w:val="007A1B65"/>
    <w:rsid w:val="007A6C2A"/>
    <w:rsid w:val="007B0508"/>
    <w:rsid w:val="007B2ACA"/>
    <w:rsid w:val="007C0617"/>
    <w:rsid w:val="007C1971"/>
    <w:rsid w:val="007C43FD"/>
    <w:rsid w:val="007C77CE"/>
    <w:rsid w:val="007D16F2"/>
    <w:rsid w:val="007F16D5"/>
    <w:rsid w:val="007F23B9"/>
    <w:rsid w:val="00802AEC"/>
    <w:rsid w:val="008052BB"/>
    <w:rsid w:val="0081222D"/>
    <w:rsid w:val="00813DCD"/>
    <w:rsid w:val="00827354"/>
    <w:rsid w:val="008319DB"/>
    <w:rsid w:val="00850961"/>
    <w:rsid w:val="00851A78"/>
    <w:rsid w:val="008616F1"/>
    <w:rsid w:val="008659B5"/>
    <w:rsid w:val="00867A80"/>
    <w:rsid w:val="008708BC"/>
    <w:rsid w:val="00880CAF"/>
    <w:rsid w:val="008863BA"/>
    <w:rsid w:val="00892B53"/>
    <w:rsid w:val="008965D1"/>
    <w:rsid w:val="008B5B2F"/>
    <w:rsid w:val="008B5F12"/>
    <w:rsid w:val="008C18C1"/>
    <w:rsid w:val="00900C88"/>
    <w:rsid w:val="00903E6A"/>
    <w:rsid w:val="00914D00"/>
    <w:rsid w:val="00917593"/>
    <w:rsid w:val="009237D8"/>
    <w:rsid w:val="00933820"/>
    <w:rsid w:val="0093466D"/>
    <w:rsid w:val="00937E74"/>
    <w:rsid w:val="00940902"/>
    <w:rsid w:val="00947133"/>
    <w:rsid w:val="00947696"/>
    <w:rsid w:val="0095468D"/>
    <w:rsid w:val="009642D2"/>
    <w:rsid w:val="00994A35"/>
    <w:rsid w:val="009A486C"/>
    <w:rsid w:val="009B5B80"/>
    <w:rsid w:val="009D5B87"/>
    <w:rsid w:val="009D7FFB"/>
    <w:rsid w:val="009E642A"/>
    <w:rsid w:val="00A10689"/>
    <w:rsid w:val="00A15B7F"/>
    <w:rsid w:val="00A24ECF"/>
    <w:rsid w:val="00A26CCF"/>
    <w:rsid w:val="00A2778A"/>
    <w:rsid w:val="00A61BFC"/>
    <w:rsid w:val="00A746CB"/>
    <w:rsid w:val="00A74F3A"/>
    <w:rsid w:val="00A82C6D"/>
    <w:rsid w:val="00A83DB7"/>
    <w:rsid w:val="00A853EC"/>
    <w:rsid w:val="00A85589"/>
    <w:rsid w:val="00A86977"/>
    <w:rsid w:val="00A93A4D"/>
    <w:rsid w:val="00A93B36"/>
    <w:rsid w:val="00AA5D37"/>
    <w:rsid w:val="00AB42D7"/>
    <w:rsid w:val="00AE0CFC"/>
    <w:rsid w:val="00AE0DC4"/>
    <w:rsid w:val="00AE42C8"/>
    <w:rsid w:val="00AE55E0"/>
    <w:rsid w:val="00B2173D"/>
    <w:rsid w:val="00B2640F"/>
    <w:rsid w:val="00B27069"/>
    <w:rsid w:val="00B32692"/>
    <w:rsid w:val="00B33C37"/>
    <w:rsid w:val="00B35D8C"/>
    <w:rsid w:val="00B371B0"/>
    <w:rsid w:val="00B52BD6"/>
    <w:rsid w:val="00B55E85"/>
    <w:rsid w:val="00B63217"/>
    <w:rsid w:val="00B64B4D"/>
    <w:rsid w:val="00B7403B"/>
    <w:rsid w:val="00B87347"/>
    <w:rsid w:val="00B87EF0"/>
    <w:rsid w:val="00BA0A44"/>
    <w:rsid w:val="00BB047E"/>
    <w:rsid w:val="00BB447B"/>
    <w:rsid w:val="00BB6C15"/>
    <w:rsid w:val="00BD1161"/>
    <w:rsid w:val="00BD6911"/>
    <w:rsid w:val="00BE5439"/>
    <w:rsid w:val="00BE6013"/>
    <w:rsid w:val="00C06561"/>
    <w:rsid w:val="00C200B4"/>
    <w:rsid w:val="00C327F0"/>
    <w:rsid w:val="00C35DAD"/>
    <w:rsid w:val="00C623AA"/>
    <w:rsid w:val="00C70D1A"/>
    <w:rsid w:val="00C7205C"/>
    <w:rsid w:val="00C73189"/>
    <w:rsid w:val="00C85641"/>
    <w:rsid w:val="00C958E4"/>
    <w:rsid w:val="00CA198F"/>
    <w:rsid w:val="00CD7927"/>
    <w:rsid w:val="00CE0E0B"/>
    <w:rsid w:val="00CE290F"/>
    <w:rsid w:val="00CE6395"/>
    <w:rsid w:val="00CE728E"/>
    <w:rsid w:val="00CF7F92"/>
    <w:rsid w:val="00D04C85"/>
    <w:rsid w:val="00D13723"/>
    <w:rsid w:val="00D341C8"/>
    <w:rsid w:val="00D34A1A"/>
    <w:rsid w:val="00D35D54"/>
    <w:rsid w:val="00D61916"/>
    <w:rsid w:val="00D61B48"/>
    <w:rsid w:val="00D65A35"/>
    <w:rsid w:val="00D65B7D"/>
    <w:rsid w:val="00D70AD7"/>
    <w:rsid w:val="00D862CA"/>
    <w:rsid w:val="00D876A4"/>
    <w:rsid w:val="00DA3A05"/>
    <w:rsid w:val="00DA448E"/>
    <w:rsid w:val="00DA74E9"/>
    <w:rsid w:val="00DB06A4"/>
    <w:rsid w:val="00DD7924"/>
    <w:rsid w:val="00DE54F5"/>
    <w:rsid w:val="00DF06F1"/>
    <w:rsid w:val="00DF7A5A"/>
    <w:rsid w:val="00E106EF"/>
    <w:rsid w:val="00E2288A"/>
    <w:rsid w:val="00E303F5"/>
    <w:rsid w:val="00E31EEA"/>
    <w:rsid w:val="00E571FB"/>
    <w:rsid w:val="00E64889"/>
    <w:rsid w:val="00E873E0"/>
    <w:rsid w:val="00E87BFE"/>
    <w:rsid w:val="00EB3A02"/>
    <w:rsid w:val="00EB57FB"/>
    <w:rsid w:val="00ED1812"/>
    <w:rsid w:val="00EE01CF"/>
    <w:rsid w:val="00EF39FD"/>
    <w:rsid w:val="00EF4099"/>
    <w:rsid w:val="00EF68CE"/>
    <w:rsid w:val="00F03939"/>
    <w:rsid w:val="00F16BB1"/>
    <w:rsid w:val="00F272CD"/>
    <w:rsid w:val="00F3379D"/>
    <w:rsid w:val="00F35E23"/>
    <w:rsid w:val="00F44232"/>
    <w:rsid w:val="00F567AD"/>
    <w:rsid w:val="00F61D0B"/>
    <w:rsid w:val="00F66A6B"/>
    <w:rsid w:val="00F7039E"/>
    <w:rsid w:val="00F73430"/>
    <w:rsid w:val="00F804F3"/>
    <w:rsid w:val="00F8103F"/>
    <w:rsid w:val="00F82122"/>
    <w:rsid w:val="00F945FC"/>
    <w:rsid w:val="00FA0890"/>
    <w:rsid w:val="00FB13F5"/>
    <w:rsid w:val="00FB16B7"/>
    <w:rsid w:val="00FB2F0D"/>
    <w:rsid w:val="00FB3CBA"/>
    <w:rsid w:val="00FC0EFA"/>
    <w:rsid w:val="00FC3156"/>
    <w:rsid w:val="00FD679E"/>
    <w:rsid w:val="00FE1695"/>
    <w:rsid w:val="00FE5F86"/>
    <w:rsid w:val="00FE6240"/>
    <w:rsid w:val="00FF091F"/>
    <w:rsid w:val="00FF1CF1"/>
    <w:rsid w:val="00FF5AC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C213-B979-4FE3-B9AD-0F67C75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9E642A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7C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7C7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rsid w:val="00520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3B44-F8D1-4B14-A98B-CABF814F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16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111</cp:revision>
  <cp:lastPrinted>2018-03-01T10:58:00Z</cp:lastPrinted>
  <dcterms:created xsi:type="dcterms:W3CDTF">2019-01-22T10:03:00Z</dcterms:created>
  <dcterms:modified xsi:type="dcterms:W3CDTF">2023-03-03T06:23:00Z</dcterms:modified>
</cp:coreProperties>
</file>