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08F" w:rsidRPr="00E301D5" w:rsidRDefault="00A6608F" w:rsidP="00EB66C3">
      <w:pPr>
        <w:tabs>
          <w:tab w:val="left" w:pos="993"/>
        </w:tabs>
        <w:jc w:val="center"/>
        <w:rPr>
          <w:b/>
          <w:bCs/>
          <w:sz w:val="27"/>
          <w:szCs w:val="27"/>
        </w:rPr>
      </w:pPr>
      <w:r w:rsidRPr="00E301D5">
        <w:rPr>
          <w:b/>
          <w:bCs/>
          <w:sz w:val="27"/>
          <w:szCs w:val="27"/>
        </w:rPr>
        <w:t>АДМИНИСТРАЦИЯ ПОКРОВСКОГО СЕЛЬСКОГО ПОСЕЛЕНИЯ НОВОПОКРОВСКОГО РАЙОНА</w:t>
      </w:r>
    </w:p>
    <w:p w:rsidR="00A6608F" w:rsidRPr="00E301D5" w:rsidRDefault="00A6608F" w:rsidP="00A6608F">
      <w:pPr>
        <w:shd w:val="clear" w:color="auto" w:fill="FFFFFF"/>
        <w:tabs>
          <w:tab w:val="left" w:pos="9356"/>
        </w:tabs>
        <w:jc w:val="center"/>
        <w:rPr>
          <w:b/>
          <w:bCs/>
          <w:sz w:val="27"/>
          <w:szCs w:val="27"/>
        </w:rPr>
      </w:pPr>
    </w:p>
    <w:p w:rsidR="00A6608F" w:rsidRPr="00E301D5" w:rsidRDefault="00A6608F" w:rsidP="00A6608F">
      <w:pPr>
        <w:shd w:val="clear" w:color="auto" w:fill="FFFFFF"/>
        <w:tabs>
          <w:tab w:val="left" w:pos="9356"/>
        </w:tabs>
        <w:jc w:val="center"/>
        <w:rPr>
          <w:b/>
          <w:bCs/>
          <w:sz w:val="27"/>
          <w:szCs w:val="27"/>
        </w:rPr>
      </w:pPr>
      <w:r w:rsidRPr="00E301D5">
        <w:rPr>
          <w:b/>
          <w:bCs/>
          <w:sz w:val="27"/>
          <w:szCs w:val="27"/>
        </w:rPr>
        <w:t>П О С Т А Н О В Л Е Н И Е</w:t>
      </w:r>
    </w:p>
    <w:p w:rsidR="00A6608F" w:rsidRPr="00E301D5" w:rsidRDefault="00A6608F" w:rsidP="00A6608F">
      <w:pPr>
        <w:shd w:val="clear" w:color="auto" w:fill="FFFFFF"/>
        <w:tabs>
          <w:tab w:val="left" w:pos="9356"/>
        </w:tabs>
        <w:jc w:val="center"/>
        <w:rPr>
          <w:b/>
          <w:bCs/>
          <w:sz w:val="27"/>
          <w:szCs w:val="27"/>
        </w:rPr>
      </w:pPr>
    </w:p>
    <w:p w:rsidR="00A6608F" w:rsidRPr="00E301D5" w:rsidRDefault="00A6608F" w:rsidP="006616E0">
      <w:pPr>
        <w:shd w:val="clear" w:color="auto" w:fill="FFFFFF"/>
        <w:tabs>
          <w:tab w:val="left" w:leader="underscore" w:pos="2405"/>
          <w:tab w:val="left" w:pos="6917"/>
          <w:tab w:val="left" w:leader="underscore" w:pos="7810"/>
          <w:tab w:val="left" w:pos="9356"/>
        </w:tabs>
        <w:jc w:val="both"/>
        <w:rPr>
          <w:bCs/>
          <w:sz w:val="27"/>
          <w:szCs w:val="27"/>
        </w:rPr>
      </w:pPr>
      <w:r w:rsidRPr="00E301D5">
        <w:rPr>
          <w:bCs/>
          <w:sz w:val="27"/>
          <w:szCs w:val="27"/>
        </w:rPr>
        <w:t xml:space="preserve">от </w:t>
      </w:r>
      <w:r w:rsidR="00673CF4" w:rsidRPr="00E301D5">
        <w:rPr>
          <w:bCs/>
          <w:sz w:val="27"/>
          <w:szCs w:val="27"/>
        </w:rPr>
        <w:t>01.12.2022</w:t>
      </w:r>
      <w:r w:rsidRPr="00E301D5">
        <w:rPr>
          <w:bCs/>
          <w:sz w:val="27"/>
          <w:szCs w:val="27"/>
        </w:rPr>
        <w:t xml:space="preserve">        </w:t>
      </w:r>
      <w:r w:rsidR="00673CF4" w:rsidRPr="00E301D5">
        <w:rPr>
          <w:bCs/>
          <w:sz w:val="27"/>
          <w:szCs w:val="27"/>
        </w:rPr>
        <w:t xml:space="preserve">                    </w:t>
      </w:r>
      <w:r w:rsidRPr="00E301D5">
        <w:rPr>
          <w:bCs/>
          <w:sz w:val="27"/>
          <w:szCs w:val="27"/>
        </w:rPr>
        <w:t xml:space="preserve">       </w:t>
      </w:r>
      <w:r w:rsidR="006616E0" w:rsidRPr="00E301D5">
        <w:rPr>
          <w:bCs/>
          <w:sz w:val="27"/>
          <w:szCs w:val="27"/>
        </w:rPr>
        <w:t xml:space="preserve">                      </w:t>
      </w:r>
      <w:r w:rsidRPr="00E301D5">
        <w:rPr>
          <w:bCs/>
          <w:sz w:val="27"/>
          <w:szCs w:val="27"/>
        </w:rPr>
        <w:t xml:space="preserve">                                 </w:t>
      </w:r>
      <w:r w:rsidR="00BD2764" w:rsidRPr="00E301D5">
        <w:rPr>
          <w:bCs/>
          <w:sz w:val="27"/>
          <w:szCs w:val="27"/>
        </w:rPr>
        <w:t xml:space="preserve">        </w:t>
      </w:r>
      <w:r w:rsidR="00F41E65" w:rsidRPr="00E301D5">
        <w:rPr>
          <w:bCs/>
          <w:sz w:val="27"/>
          <w:szCs w:val="27"/>
        </w:rPr>
        <w:t xml:space="preserve">    </w:t>
      </w:r>
      <w:r w:rsidR="00C758D6" w:rsidRPr="00E301D5">
        <w:rPr>
          <w:bCs/>
          <w:sz w:val="27"/>
          <w:szCs w:val="27"/>
        </w:rPr>
        <w:t xml:space="preserve">   </w:t>
      </w:r>
      <w:r w:rsidRPr="00E301D5">
        <w:rPr>
          <w:bCs/>
          <w:sz w:val="27"/>
          <w:szCs w:val="27"/>
        </w:rPr>
        <w:t>№</w:t>
      </w:r>
      <w:r w:rsidR="00BD2764" w:rsidRPr="00E301D5">
        <w:rPr>
          <w:bCs/>
          <w:sz w:val="27"/>
          <w:szCs w:val="27"/>
        </w:rPr>
        <w:t xml:space="preserve"> </w:t>
      </w:r>
      <w:r w:rsidR="00673CF4" w:rsidRPr="00E301D5">
        <w:rPr>
          <w:bCs/>
          <w:sz w:val="27"/>
          <w:szCs w:val="27"/>
        </w:rPr>
        <w:t>93</w:t>
      </w:r>
    </w:p>
    <w:p w:rsidR="00A6608F" w:rsidRPr="00E301D5" w:rsidRDefault="00A6608F" w:rsidP="00A6608F">
      <w:pPr>
        <w:shd w:val="clear" w:color="auto" w:fill="FFFFFF"/>
        <w:tabs>
          <w:tab w:val="left" w:leader="underscore" w:pos="2405"/>
          <w:tab w:val="left" w:pos="6917"/>
          <w:tab w:val="left" w:leader="underscore" w:pos="7810"/>
          <w:tab w:val="left" w:pos="9356"/>
        </w:tabs>
        <w:jc w:val="center"/>
        <w:rPr>
          <w:b/>
          <w:bCs/>
          <w:sz w:val="27"/>
          <w:szCs w:val="27"/>
        </w:rPr>
      </w:pPr>
    </w:p>
    <w:p w:rsidR="00A6608F" w:rsidRPr="00E301D5" w:rsidRDefault="00A6608F" w:rsidP="00A6608F">
      <w:pPr>
        <w:shd w:val="clear" w:color="auto" w:fill="FFFFFF"/>
        <w:tabs>
          <w:tab w:val="left" w:pos="9356"/>
        </w:tabs>
        <w:jc w:val="center"/>
        <w:rPr>
          <w:bCs/>
          <w:sz w:val="27"/>
          <w:szCs w:val="27"/>
        </w:rPr>
      </w:pPr>
      <w:r w:rsidRPr="00E301D5">
        <w:rPr>
          <w:bCs/>
          <w:sz w:val="27"/>
          <w:szCs w:val="27"/>
        </w:rPr>
        <w:t>пос. Новопокровский</w:t>
      </w:r>
    </w:p>
    <w:p w:rsidR="00A6608F" w:rsidRPr="00E301D5" w:rsidRDefault="00A6608F" w:rsidP="00EA7F14">
      <w:pPr>
        <w:shd w:val="clear" w:color="auto" w:fill="FFFFFF"/>
        <w:tabs>
          <w:tab w:val="left" w:pos="993"/>
        </w:tabs>
        <w:ind w:firstLine="709"/>
        <w:rPr>
          <w:bCs/>
          <w:sz w:val="27"/>
          <w:szCs w:val="27"/>
        </w:rPr>
      </w:pPr>
    </w:p>
    <w:p w:rsidR="002A3C47" w:rsidRPr="00E301D5" w:rsidRDefault="00EA1C4D" w:rsidP="00222AAE">
      <w:pPr>
        <w:tabs>
          <w:tab w:val="left" w:pos="993"/>
        </w:tabs>
        <w:spacing w:line="230" w:lineRule="auto"/>
        <w:jc w:val="center"/>
        <w:rPr>
          <w:b/>
          <w:sz w:val="27"/>
          <w:szCs w:val="27"/>
        </w:rPr>
      </w:pPr>
      <w:r w:rsidRPr="00E301D5">
        <w:rPr>
          <w:b/>
          <w:sz w:val="27"/>
          <w:szCs w:val="27"/>
        </w:rPr>
        <w:t>«Об утверждении П</w:t>
      </w:r>
      <w:r w:rsidR="00C835CE" w:rsidRPr="00E301D5">
        <w:rPr>
          <w:b/>
          <w:sz w:val="27"/>
          <w:szCs w:val="27"/>
        </w:rPr>
        <w:t>рограммы профилактики</w:t>
      </w:r>
    </w:p>
    <w:p w:rsidR="002A3C47" w:rsidRPr="00E301D5" w:rsidRDefault="00C835CE" w:rsidP="00222AAE">
      <w:pPr>
        <w:tabs>
          <w:tab w:val="left" w:pos="993"/>
        </w:tabs>
        <w:spacing w:line="230" w:lineRule="auto"/>
        <w:jc w:val="center"/>
        <w:rPr>
          <w:b/>
          <w:sz w:val="27"/>
          <w:szCs w:val="27"/>
        </w:rPr>
      </w:pPr>
      <w:r w:rsidRPr="00E301D5">
        <w:rPr>
          <w:b/>
          <w:sz w:val="27"/>
          <w:szCs w:val="27"/>
        </w:rPr>
        <w:t>рисков причинения вреда (ущерба) охраняемым законом</w:t>
      </w:r>
    </w:p>
    <w:p w:rsidR="00BD2764" w:rsidRPr="00E301D5" w:rsidRDefault="00C835CE" w:rsidP="00222AAE">
      <w:pPr>
        <w:tabs>
          <w:tab w:val="left" w:pos="993"/>
        </w:tabs>
        <w:spacing w:line="230" w:lineRule="auto"/>
        <w:jc w:val="center"/>
        <w:rPr>
          <w:b/>
          <w:sz w:val="27"/>
          <w:szCs w:val="27"/>
        </w:rPr>
      </w:pPr>
      <w:r w:rsidRPr="00E301D5">
        <w:rPr>
          <w:b/>
          <w:sz w:val="27"/>
          <w:szCs w:val="27"/>
        </w:rPr>
        <w:t xml:space="preserve">ценностям при осуществлении муниципального контроля </w:t>
      </w:r>
      <w:r w:rsidR="00F506F0" w:rsidRPr="00E301D5">
        <w:rPr>
          <w:b/>
          <w:sz w:val="27"/>
          <w:szCs w:val="27"/>
        </w:rPr>
        <w:t>в сфере благоустройства</w:t>
      </w:r>
      <w:r w:rsidRPr="00E301D5">
        <w:rPr>
          <w:b/>
          <w:sz w:val="27"/>
          <w:szCs w:val="27"/>
        </w:rPr>
        <w:t xml:space="preserve"> в границах населенных пунктов Покровского</w:t>
      </w:r>
    </w:p>
    <w:p w:rsidR="00EA7F14" w:rsidRPr="00E301D5" w:rsidRDefault="00C835CE" w:rsidP="00222AAE">
      <w:pPr>
        <w:tabs>
          <w:tab w:val="left" w:pos="993"/>
        </w:tabs>
        <w:spacing w:line="230" w:lineRule="auto"/>
        <w:jc w:val="center"/>
        <w:rPr>
          <w:b/>
          <w:sz w:val="27"/>
          <w:szCs w:val="27"/>
        </w:rPr>
      </w:pPr>
      <w:r w:rsidRPr="00E301D5">
        <w:rPr>
          <w:b/>
          <w:sz w:val="27"/>
          <w:szCs w:val="27"/>
        </w:rPr>
        <w:t xml:space="preserve"> сельского поселения Новопокровского района</w:t>
      </w:r>
      <w:r w:rsidR="001032FB" w:rsidRPr="00E301D5">
        <w:rPr>
          <w:b/>
          <w:sz w:val="27"/>
          <w:szCs w:val="27"/>
        </w:rPr>
        <w:t xml:space="preserve"> на 2023 год</w:t>
      </w:r>
      <w:r w:rsidRPr="00E301D5">
        <w:rPr>
          <w:b/>
          <w:sz w:val="27"/>
          <w:szCs w:val="27"/>
        </w:rPr>
        <w:t>»</w:t>
      </w:r>
    </w:p>
    <w:p w:rsidR="002A3C47" w:rsidRPr="00E301D5" w:rsidRDefault="002A3C47" w:rsidP="00222AAE">
      <w:pPr>
        <w:tabs>
          <w:tab w:val="left" w:pos="993"/>
        </w:tabs>
        <w:spacing w:line="230" w:lineRule="auto"/>
        <w:jc w:val="center"/>
        <w:rPr>
          <w:sz w:val="27"/>
          <w:szCs w:val="27"/>
        </w:rPr>
      </w:pPr>
    </w:p>
    <w:p w:rsidR="00EA7F14" w:rsidRPr="00E301D5" w:rsidRDefault="00EA7F14" w:rsidP="00EA7F14">
      <w:pPr>
        <w:tabs>
          <w:tab w:val="left" w:pos="993"/>
        </w:tabs>
        <w:ind w:firstLine="709"/>
        <w:jc w:val="both"/>
        <w:rPr>
          <w:sz w:val="27"/>
          <w:szCs w:val="27"/>
        </w:rPr>
      </w:pPr>
      <w:r w:rsidRPr="00E301D5">
        <w:rPr>
          <w:sz w:val="27"/>
          <w:szCs w:val="27"/>
        </w:rPr>
        <w:t xml:space="preserve">В соответствии со статьей 44 </w:t>
      </w:r>
      <w:hyperlink r:id="rId8" w:history="1">
        <w:r w:rsidRPr="00E301D5">
          <w:rPr>
            <w:sz w:val="27"/>
            <w:szCs w:val="27"/>
          </w:rPr>
          <w:t>Федерального закон</w:t>
        </w:r>
      </w:hyperlink>
      <w:r w:rsidR="00804610" w:rsidRPr="00E301D5">
        <w:rPr>
          <w:sz w:val="27"/>
          <w:szCs w:val="27"/>
        </w:rPr>
        <w:t xml:space="preserve">а </w:t>
      </w:r>
      <w:r w:rsidRPr="00E301D5">
        <w:rPr>
          <w:sz w:val="27"/>
          <w:szCs w:val="27"/>
        </w:rPr>
        <w:t>от</w:t>
      </w:r>
      <w:r w:rsidR="00222AAE" w:rsidRPr="00E301D5">
        <w:rPr>
          <w:sz w:val="27"/>
          <w:szCs w:val="27"/>
        </w:rPr>
        <w:t xml:space="preserve"> </w:t>
      </w:r>
      <w:r w:rsidR="00804610" w:rsidRPr="00E301D5">
        <w:rPr>
          <w:sz w:val="27"/>
          <w:szCs w:val="27"/>
        </w:rPr>
        <w:t xml:space="preserve">31 июля </w:t>
      </w:r>
      <w:r w:rsidRPr="00E301D5">
        <w:rPr>
          <w:sz w:val="27"/>
          <w:szCs w:val="27"/>
        </w:rPr>
        <w:t xml:space="preserve">2020 года № 248-ФЗ «О государственном контроле (надзоре) и муниципальном контроле в Российской Федерации», </w:t>
      </w:r>
      <w:hyperlink r:id="rId9" w:history="1">
        <w:r w:rsidRPr="00E301D5">
          <w:rPr>
            <w:sz w:val="27"/>
            <w:szCs w:val="27"/>
          </w:rPr>
          <w:t>постановлением</w:t>
        </w:r>
      </w:hyperlink>
      <w:r w:rsidRPr="00E301D5">
        <w:rPr>
          <w:sz w:val="27"/>
          <w:szCs w:val="27"/>
        </w:rPr>
        <w:t xml:space="preserve"> Правительства Российской Федерации от 25 июня 2021 года № </w:t>
      </w:r>
      <w:r w:rsidR="00F25F89" w:rsidRPr="00E301D5">
        <w:rPr>
          <w:sz w:val="27"/>
          <w:szCs w:val="27"/>
        </w:rPr>
        <w:t xml:space="preserve"> </w:t>
      </w:r>
      <w:r w:rsidRPr="00E301D5">
        <w:rPr>
          <w:sz w:val="27"/>
          <w:szCs w:val="27"/>
        </w:rPr>
        <w:t>990 «</w:t>
      </w:r>
      <w:r w:rsidRPr="00E301D5">
        <w:rPr>
          <w:sz w:val="27"/>
          <w:szCs w:val="27"/>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E301D5">
        <w:rPr>
          <w:sz w:val="27"/>
          <w:szCs w:val="27"/>
        </w:rPr>
        <w:t>»,</w:t>
      </w:r>
      <w:r w:rsidR="002A6E72" w:rsidRPr="00E301D5">
        <w:rPr>
          <w:sz w:val="27"/>
          <w:szCs w:val="27"/>
        </w:rPr>
        <w:t xml:space="preserve"> а также решением Совета Покровского сельского поселения Н</w:t>
      </w:r>
      <w:r w:rsidR="00F506F0" w:rsidRPr="00E301D5">
        <w:rPr>
          <w:sz w:val="27"/>
          <w:szCs w:val="27"/>
        </w:rPr>
        <w:t>овопокровского района</w:t>
      </w:r>
      <w:r w:rsidR="00D45479" w:rsidRPr="00E301D5">
        <w:rPr>
          <w:sz w:val="27"/>
          <w:szCs w:val="27"/>
        </w:rPr>
        <w:t xml:space="preserve"> от 10 декабря </w:t>
      </w:r>
      <w:r w:rsidR="002A6E72" w:rsidRPr="00E301D5">
        <w:rPr>
          <w:sz w:val="27"/>
          <w:szCs w:val="27"/>
        </w:rPr>
        <w:t>2021 № 9</w:t>
      </w:r>
      <w:r w:rsidR="00F506F0" w:rsidRPr="00E301D5">
        <w:rPr>
          <w:sz w:val="27"/>
          <w:szCs w:val="27"/>
        </w:rPr>
        <w:t>6</w:t>
      </w:r>
      <w:r w:rsidR="002A6E72" w:rsidRPr="00E301D5">
        <w:rPr>
          <w:sz w:val="27"/>
          <w:szCs w:val="27"/>
        </w:rPr>
        <w:t xml:space="preserve"> «Об утверждении</w:t>
      </w:r>
      <w:r w:rsidR="00EA1C4D" w:rsidRPr="00E301D5">
        <w:rPr>
          <w:sz w:val="27"/>
          <w:szCs w:val="27"/>
        </w:rPr>
        <w:t xml:space="preserve"> </w:t>
      </w:r>
      <w:r w:rsidR="002A6E72" w:rsidRPr="00E301D5">
        <w:rPr>
          <w:sz w:val="27"/>
          <w:szCs w:val="27"/>
        </w:rPr>
        <w:t xml:space="preserve">Положения о муниципальном контроле </w:t>
      </w:r>
      <w:r w:rsidR="00F506F0" w:rsidRPr="00E301D5">
        <w:rPr>
          <w:sz w:val="27"/>
          <w:szCs w:val="27"/>
        </w:rPr>
        <w:t>в сфере благоустройства на территории</w:t>
      </w:r>
      <w:r w:rsidR="002A6E72" w:rsidRPr="00E301D5">
        <w:rPr>
          <w:sz w:val="27"/>
          <w:szCs w:val="27"/>
        </w:rPr>
        <w:t xml:space="preserve"> Покровского сельского поселения Новопокровского района»</w:t>
      </w:r>
      <w:r w:rsidRPr="00E301D5">
        <w:rPr>
          <w:sz w:val="27"/>
          <w:szCs w:val="27"/>
        </w:rPr>
        <w:t xml:space="preserve"> администрация Покровского сельского поселения Новопокровского района п о с т а н о в л я е т:</w:t>
      </w:r>
    </w:p>
    <w:p w:rsidR="00EA7F14" w:rsidRPr="00E301D5" w:rsidRDefault="00EA7F14" w:rsidP="00EA7F14">
      <w:pPr>
        <w:pStyle w:val="af1"/>
        <w:numPr>
          <w:ilvl w:val="0"/>
          <w:numId w:val="4"/>
        </w:numPr>
        <w:tabs>
          <w:tab w:val="left" w:pos="993"/>
          <w:tab w:val="left" w:pos="1276"/>
        </w:tabs>
        <w:spacing w:line="230" w:lineRule="auto"/>
        <w:ind w:left="0" w:firstLine="709"/>
        <w:jc w:val="both"/>
        <w:rPr>
          <w:sz w:val="27"/>
          <w:szCs w:val="27"/>
        </w:rPr>
      </w:pPr>
      <w:r w:rsidRPr="00E301D5">
        <w:rPr>
          <w:sz w:val="27"/>
          <w:szCs w:val="27"/>
        </w:rPr>
        <w:t xml:space="preserve">Утвердить </w:t>
      </w:r>
      <w:r w:rsidR="00EA1C4D" w:rsidRPr="00E301D5">
        <w:rPr>
          <w:bCs/>
          <w:sz w:val="27"/>
          <w:szCs w:val="27"/>
        </w:rPr>
        <w:t xml:space="preserve">Программу профилактики рисков причинения вреда (ущерба) охраняемым законом ценностям при осуществлении муниципального контроля </w:t>
      </w:r>
      <w:r w:rsidR="005D33BE" w:rsidRPr="00E301D5">
        <w:rPr>
          <w:bCs/>
          <w:sz w:val="27"/>
          <w:szCs w:val="27"/>
        </w:rPr>
        <w:t>в сфере благоустройства</w:t>
      </w:r>
      <w:r w:rsidR="00EA1C4D" w:rsidRPr="00E301D5">
        <w:rPr>
          <w:bCs/>
          <w:sz w:val="27"/>
          <w:szCs w:val="27"/>
        </w:rPr>
        <w:t xml:space="preserve"> в границах населенных пунктов Покровского сельского поселения Новопокровского района</w:t>
      </w:r>
      <w:r w:rsidR="003403BB" w:rsidRPr="00E301D5">
        <w:rPr>
          <w:bCs/>
          <w:sz w:val="27"/>
          <w:szCs w:val="27"/>
        </w:rPr>
        <w:t xml:space="preserve"> на 2023 год</w:t>
      </w:r>
      <w:r w:rsidR="00EA1C4D" w:rsidRPr="00E301D5">
        <w:rPr>
          <w:bCs/>
          <w:sz w:val="27"/>
          <w:szCs w:val="27"/>
        </w:rPr>
        <w:t>»</w:t>
      </w:r>
      <w:r w:rsidR="00F25F89" w:rsidRPr="00E301D5">
        <w:rPr>
          <w:sz w:val="27"/>
          <w:szCs w:val="27"/>
        </w:rPr>
        <w:t xml:space="preserve"> (</w:t>
      </w:r>
      <w:r w:rsidR="00AF29DC" w:rsidRPr="00E301D5">
        <w:rPr>
          <w:sz w:val="27"/>
          <w:szCs w:val="27"/>
        </w:rPr>
        <w:t>прилагается</w:t>
      </w:r>
      <w:r w:rsidR="00F25F89" w:rsidRPr="00E301D5">
        <w:rPr>
          <w:sz w:val="27"/>
          <w:szCs w:val="27"/>
        </w:rPr>
        <w:t>).</w:t>
      </w:r>
    </w:p>
    <w:p w:rsidR="00EA7F14" w:rsidRPr="00E301D5" w:rsidRDefault="00EA7F14" w:rsidP="00157594">
      <w:pPr>
        <w:pStyle w:val="af1"/>
        <w:numPr>
          <w:ilvl w:val="0"/>
          <w:numId w:val="4"/>
        </w:numPr>
        <w:tabs>
          <w:tab w:val="left" w:pos="993"/>
          <w:tab w:val="left" w:pos="1276"/>
        </w:tabs>
        <w:spacing w:line="230" w:lineRule="auto"/>
        <w:ind w:left="0" w:firstLine="709"/>
        <w:jc w:val="both"/>
        <w:rPr>
          <w:sz w:val="27"/>
          <w:szCs w:val="27"/>
        </w:rPr>
      </w:pPr>
      <w:r w:rsidRPr="00E301D5">
        <w:rPr>
          <w:sz w:val="27"/>
          <w:szCs w:val="27"/>
        </w:rPr>
        <w:t>Отделу по общим вопросам администрации Покровского сельского поселения Ново</w:t>
      </w:r>
      <w:r w:rsidR="00157594" w:rsidRPr="00E301D5">
        <w:rPr>
          <w:sz w:val="27"/>
          <w:szCs w:val="27"/>
        </w:rPr>
        <w:t>покровского района (</w:t>
      </w:r>
      <w:r w:rsidR="00804610" w:rsidRPr="00E301D5">
        <w:rPr>
          <w:sz w:val="27"/>
          <w:szCs w:val="27"/>
        </w:rPr>
        <w:t>Смеликов</w:t>
      </w:r>
      <w:r w:rsidR="00157594" w:rsidRPr="00E301D5">
        <w:rPr>
          <w:sz w:val="27"/>
          <w:szCs w:val="27"/>
        </w:rPr>
        <w:t xml:space="preserve"> Г.Д.) </w:t>
      </w:r>
      <w:r w:rsidRPr="00E301D5">
        <w:rPr>
          <w:sz w:val="27"/>
          <w:szCs w:val="27"/>
        </w:rPr>
        <w:t xml:space="preserve">разместить </w:t>
      </w:r>
      <w:r w:rsidR="00AF29DC" w:rsidRPr="00E301D5">
        <w:rPr>
          <w:sz w:val="27"/>
          <w:szCs w:val="27"/>
        </w:rPr>
        <w:t>настоящее</w:t>
      </w:r>
      <w:r w:rsidR="00AF29DC" w:rsidRPr="00E301D5">
        <w:rPr>
          <w:bCs/>
          <w:sz w:val="27"/>
          <w:szCs w:val="27"/>
        </w:rPr>
        <w:t xml:space="preserve"> постановление</w:t>
      </w:r>
      <w:r w:rsidRPr="00E301D5">
        <w:rPr>
          <w:bCs/>
          <w:sz w:val="27"/>
          <w:szCs w:val="27"/>
        </w:rPr>
        <w:t xml:space="preserve"> администрации Покровского сельского поселения </w:t>
      </w:r>
      <w:r w:rsidR="005D33BE" w:rsidRPr="00E301D5">
        <w:rPr>
          <w:bCs/>
          <w:sz w:val="27"/>
          <w:szCs w:val="27"/>
        </w:rPr>
        <w:t>Новопокровского района</w:t>
      </w:r>
      <w:r w:rsidRPr="00E301D5">
        <w:rPr>
          <w:bCs/>
          <w:sz w:val="27"/>
          <w:szCs w:val="27"/>
        </w:rPr>
        <w:t xml:space="preserve"> </w:t>
      </w:r>
      <w:r w:rsidR="007C0957" w:rsidRPr="00E301D5">
        <w:rPr>
          <w:bCs/>
          <w:sz w:val="27"/>
          <w:szCs w:val="27"/>
        </w:rPr>
        <w:t xml:space="preserve">«Об утверждении Программы профилактики </w:t>
      </w:r>
      <w:r w:rsidR="00184B4C" w:rsidRPr="00E301D5">
        <w:rPr>
          <w:bCs/>
          <w:sz w:val="27"/>
          <w:szCs w:val="27"/>
        </w:rPr>
        <w:t xml:space="preserve">                   </w:t>
      </w:r>
      <w:r w:rsidR="007C0957" w:rsidRPr="00E301D5">
        <w:rPr>
          <w:bCs/>
          <w:sz w:val="27"/>
          <w:szCs w:val="27"/>
        </w:rPr>
        <w:t xml:space="preserve">рисков причинения вреда (ущерба) охраняемым законом ценностям при </w:t>
      </w:r>
      <w:r w:rsidR="006616E0" w:rsidRPr="00E301D5">
        <w:rPr>
          <w:bCs/>
          <w:sz w:val="27"/>
          <w:szCs w:val="27"/>
        </w:rPr>
        <w:t xml:space="preserve">                  </w:t>
      </w:r>
      <w:r w:rsidR="007C0957" w:rsidRPr="00E301D5">
        <w:rPr>
          <w:bCs/>
          <w:sz w:val="27"/>
          <w:szCs w:val="27"/>
        </w:rPr>
        <w:t xml:space="preserve">осуществлении муниципального контроля </w:t>
      </w:r>
      <w:r w:rsidR="005D33BE" w:rsidRPr="00E301D5">
        <w:rPr>
          <w:bCs/>
          <w:sz w:val="27"/>
          <w:szCs w:val="27"/>
        </w:rPr>
        <w:t>в сфере благоустройства</w:t>
      </w:r>
      <w:r w:rsidR="007C0957" w:rsidRPr="00E301D5">
        <w:rPr>
          <w:bCs/>
          <w:sz w:val="27"/>
          <w:szCs w:val="27"/>
        </w:rPr>
        <w:t xml:space="preserve"> в </w:t>
      </w:r>
      <w:r w:rsidR="00184B4C" w:rsidRPr="00E301D5">
        <w:rPr>
          <w:bCs/>
          <w:sz w:val="27"/>
          <w:szCs w:val="27"/>
        </w:rPr>
        <w:t xml:space="preserve">                   </w:t>
      </w:r>
      <w:r w:rsidR="007C0957" w:rsidRPr="00E301D5">
        <w:rPr>
          <w:bCs/>
          <w:sz w:val="27"/>
          <w:szCs w:val="27"/>
        </w:rPr>
        <w:t>границах населенных пунктов Покровского сельского поселения Новопокровского района»</w:t>
      </w:r>
      <w:r w:rsidRPr="00E301D5">
        <w:rPr>
          <w:sz w:val="27"/>
          <w:szCs w:val="27"/>
          <w:shd w:val="clear" w:color="auto" w:fill="FFFFFF"/>
        </w:rPr>
        <w:t xml:space="preserve"> в</w:t>
      </w:r>
      <w:r w:rsidR="00184B4C" w:rsidRPr="00E301D5">
        <w:rPr>
          <w:sz w:val="27"/>
          <w:szCs w:val="27"/>
          <w:shd w:val="clear" w:color="auto" w:fill="FFFFFF"/>
        </w:rPr>
        <w:t xml:space="preserve"> информационно-</w:t>
      </w:r>
      <w:r w:rsidRPr="00E301D5">
        <w:rPr>
          <w:sz w:val="27"/>
          <w:szCs w:val="27"/>
          <w:shd w:val="clear" w:color="auto" w:fill="FFFFFF"/>
        </w:rPr>
        <w:t>телекоммуникационной сети «Интернет»</w:t>
      </w:r>
      <w:r w:rsidR="007C0957" w:rsidRPr="00E301D5">
        <w:rPr>
          <w:sz w:val="27"/>
          <w:szCs w:val="27"/>
          <w:shd w:val="clear" w:color="auto" w:fill="FFFFFF"/>
        </w:rPr>
        <w:t xml:space="preserve"> </w:t>
      </w:r>
      <w:r w:rsidRPr="00E301D5">
        <w:rPr>
          <w:sz w:val="27"/>
          <w:szCs w:val="27"/>
          <w:shd w:val="clear" w:color="auto" w:fill="FFFFFF"/>
        </w:rPr>
        <w:t>(</w:t>
      </w:r>
      <w:hyperlink r:id="rId10" w:history="1">
        <w:r w:rsidR="007C0957" w:rsidRPr="00E301D5">
          <w:rPr>
            <w:rStyle w:val="af"/>
            <w:sz w:val="27"/>
            <w:szCs w:val="27"/>
            <w:shd w:val="clear" w:color="auto" w:fill="FFFFFF"/>
          </w:rPr>
          <w:t>https://admpokrovskoesp.ru/</w:t>
        </w:r>
      </w:hyperlink>
      <w:r w:rsidR="007C0957" w:rsidRPr="00E301D5">
        <w:rPr>
          <w:sz w:val="27"/>
          <w:szCs w:val="27"/>
        </w:rPr>
        <w:t xml:space="preserve">) </w:t>
      </w:r>
      <w:r w:rsidR="00184B4C" w:rsidRPr="00E301D5">
        <w:rPr>
          <w:sz w:val="27"/>
          <w:szCs w:val="27"/>
        </w:rPr>
        <w:t xml:space="preserve"> </w:t>
      </w:r>
      <w:r w:rsidRPr="00E301D5">
        <w:rPr>
          <w:sz w:val="27"/>
          <w:szCs w:val="27"/>
        </w:rPr>
        <w:t>обеспечить официальное обнародование настоящего постановления в установленных местах.</w:t>
      </w:r>
    </w:p>
    <w:p w:rsidR="00EA7F14" w:rsidRPr="00E301D5" w:rsidRDefault="005D33BE" w:rsidP="00EA7F14">
      <w:pPr>
        <w:pStyle w:val="af1"/>
        <w:numPr>
          <w:ilvl w:val="0"/>
          <w:numId w:val="4"/>
        </w:numPr>
        <w:tabs>
          <w:tab w:val="left" w:pos="1134"/>
        </w:tabs>
        <w:ind w:left="0" w:firstLine="709"/>
        <w:jc w:val="both"/>
        <w:rPr>
          <w:sz w:val="27"/>
          <w:szCs w:val="27"/>
        </w:rPr>
      </w:pPr>
      <w:r w:rsidRPr="00E301D5">
        <w:rPr>
          <w:sz w:val="27"/>
          <w:szCs w:val="27"/>
        </w:rPr>
        <w:t xml:space="preserve">Контроль </w:t>
      </w:r>
      <w:r w:rsidR="00EA7F14" w:rsidRPr="00E301D5">
        <w:rPr>
          <w:sz w:val="27"/>
          <w:szCs w:val="27"/>
        </w:rPr>
        <w:t>за выполнением настоящего постановления оставляю за собой.</w:t>
      </w:r>
    </w:p>
    <w:p w:rsidR="00EA7F14" w:rsidRPr="00E301D5" w:rsidRDefault="00EA7F14" w:rsidP="00EA7F14">
      <w:pPr>
        <w:pStyle w:val="af1"/>
        <w:numPr>
          <w:ilvl w:val="0"/>
          <w:numId w:val="4"/>
        </w:numPr>
        <w:tabs>
          <w:tab w:val="left" w:pos="1134"/>
        </w:tabs>
        <w:ind w:left="0" w:firstLine="709"/>
        <w:jc w:val="both"/>
        <w:rPr>
          <w:sz w:val="27"/>
          <w:szCs w:val="27"/>
        </w:rPr>
      </w:pPr>
      <w:r w:rsidRPr="00E301D5">
        <w:rPr>
          <w:sz w:val="27"/>
          <w:szCs w:val="27"/>
        </w:rPr>
        <w:t>Постановление вступает в силу со дня его официального обнародования.</w:t>
      </w:r>
    </w:p>
    <w:p w:rsidR="00EA7F14" w:rsidRPr="00E301D5" w:rsidRDefault="00EA7F14" w:rsidP="00EA7F14">
      <w:pPr>
        <w:jc w:val="both"/>
        <w:rPr>
          <w:sz w:val="27"/>
          <w:szCs w:val="27"/>
        </w:rPr>
      </w:pPr>
    </w:p>
    <w:p w:rsidR="00EA7F14" w:rsidRPr="00E301D5" w:rsidRDefault="00EA7F14" w:rsidP="00EA7F14">
      <w:pPr>
        <w:jc w:val="both"/>
        <w:rPr>
          <w:sz w:val="27"/>
          <w:szCs w:val="27"/>
        </w:rPr>
      </w:pPr>
    </w:p>
    <w:p w:rsidR="00EA7F14" w:rsidRPr="00E301D5" w:rsidRDefault="00EA7F14" w:rsidP="00EA7F14">
      <w:pPr>
        <w:rPr>
          <w:sz w:val="27"/>
          <w:szCs w:val="27"/>
        </w:rPr>
      </w:pPr>
      <w:r w:rsidRPr="00E301D5">
        <w:rPr>
          <w:sz w:val="27"/>
          <w:szCs w:val="27"/>
        </w:rPr>
        <w:t>Глава</w:t>
      </w:r>
    </w:p>
    <w:p w:rsidR="00EA7F14" w:rsidRPr="00E301D5" w:rsidRDefault="00EA7F14" w:rsidP="00EA7F14">
      <w:pPr>
        <w:rPr>
          <w:sz w:val="27"/>
          <w:szCs w:val="27"/>
        </w:rPr>
      </w:pPr>
      <w:r w:rsidRPr="00E301D5">
        <w:rPr>
          <w:sz w:val="27"/>
          <w:szCs w:val="27"/>
        </w:rPr>
        <w:t>Покровского сельского поселения</w:t>
      </w:r>
    </w:p>
    <w:p w:rsidR="00EA7F14" w:rsidRPr="00E301D5" w:rsidRDefault="00EA7F14" w:rsidP="00EA7F14">
      <w:pPr>
        <w:tabs>
          <w:tab w:val="left" w:pos="7513"/>
          <w:tab w:val="left" w:pos="7655"/>
        </w:tabs>
        <w:rPr>
          <w:sz w:val="27"/>
          <w:szCs w:val="27"/>
        </w:rPr>
      </w:pPr>
      <w:r w:rsidRPr="00E301D5">
        <w:rPr>
          <w:sz w:val="27"/>
          <w:szCs w:val="27"/>
        </w:rPr>
        <w:t xml:space="preserve">Новопокровского района                                   </w:t>
      </w:r>
      <w:r w:rsidR="00E301D5" w:rsidRPr="00E301D5">
        <w:rPr>
          <w:sz w:val="27"/>
          <w:szCs w:val="27"/>
        </w:rPr>
        <w:t xml:space="preserve">                        </w:t>
      </w:r>
      <w:r w:rsidR="006F3D16" w:rsidRPr="00E301D5">
        <w:rPr>
          <w:sz w:val="27"/>
          <w:szCs w:val="27"/>
        </w:rPr>
        <w:t xml:space="preserve">    </w:t>
      </w:r>
      <w:r w:rsidRPr="00E301D5">
        <w:rPr>
          <w:sz w:val="27"/>
          <w:szCs w:val="27"/>
        </w:rPr>
        <w:t xml:space="preserve"> </w:t>
      </w:r>
      <w:r w:rsidR="00E301D5">
        <w:rPr>
          <w:sz w:val="27"/>
          <w:szCs w:val="27"/>
        </w:rPr>
        <w:t xml:space="preserve">   </w:t>
      </w:r>
      <w:bookmarkStart w:id="0" w:name="_GoBack"/>
      <w:bookmarkEnd w:id="0"/>
      <w:r w:rsidRPr="00E301D5">
        <w:rPr>
          <w:sz w:val="27"/>
          <w:szCs w:val="27"/>
        </w:rPr>
        <w:t xml:space="preserve"> </w:t>
      </w:r>
      <w:r w:rsidR="00673CF4" w:rsidRPr="00E301D5">
        <w:rPr>
          <w:sz w:val="27"/>
          <w:szCs w:val="27"/>
        </w:rPr>
        <w:t xml:space="preserve">   </w:t>
      </w:r>
      <w:r w:rsidRPr="00E301D5">
        <w:rPr>
          <w:sz w:val="27"/>
          <w:szCs w:val="27"/>
        </w:rPr>
        <w:t xml:space="preserve"> В.В. Кузнецов</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EA7F14" w:rsidRPr="00E301D5" w:rsidTr="00864037">
        <w:tc>
          <w:tcPr>
            <w:tcW w:w="4786" w:type="dxa"/>
          </w:tcPr>
          <w:p w:rsidR="005D33BE" w:rsidRPr="00E301D5" w:rsidRDefault="005D33BE" w:rsidP="00864037">
            <w:pPr>
              <w:tabs>
                <w:tab w:val="left" w:pos="993"/>
              </w:tabs>
              <w:rPr>
                <w:rFonts w:ascii="Times New Roman" w:hAnsi="Times New Roman" w:cs="Times New Roman"/>
                <w:bCs/>
                <w:szCs w:val="28"/>
              </w:rPr>
            </w:pPr>
          </w:p>
        </w:tc>
        <w:tc>
          <w:tcPr>
            <w:tcW w:w="4786" w:type="dxa"/>
          </w:tcPr>
          <w:p w:rsidR="00EA7F14" w:rsidRPr="00E301D5" w:rsidRDefault="00EA7F14" w:rsidP="00864037">
            <w:pPr>
              <w:tabs>
                <w:tab w:val="left" w:pos="993"/>
              </w:tabs>
              <w:rPr>
                <w:rFonts w:ascii="Times New Roman" w:hAnsi="Times New Roman" w:cs="Times New Roman"/>
                <w:bCs/>
                <w:szCs w:val="28"/>
              </w:rPr>
            </w:pPr>
            <w:r w:rsidRPr="00E301D5">
              <w:rPr>
                <w:rFonts w:ascii="Times New Roman" w:hAnsi="Times New Roman" w:cs="Times New Roman"/>
                <w:bCs/>
                <w:szCs w:val="28"/>
              </w:rPr>
              <w:t>П</w:t>
            </w:r>
            <w:r w:rsidR="00145AC8" w:rsidRPr="00E301D5">
              <w:rPr>
                <w:rFonts w:ascii="Times New Roman" w:hAnsi="Times New Roman" w:cs="Times New Roman"/>
                <w:bCs/>
                <w:szCs w:val="28"/>
              </w:rPr>
              <w:t>РИЛОЖЕНИЕ</w:t>
            </w:r>
          </w:p>
          <w:p w:rsidR="00EA7F14" w:rsidRPr="00E301D5" w:rsidRDefault="00EA7F14" w:rsidP="00864037">
            <w:pPr>
              <w:keepNext/>
              <w:tabs>
                <w:tab w:val="left" w:pos="993"/>
              </w:tabs>
              <w:outlineLvl w:val="1"/>
              <w:rPr>
                <w:rFonts w:ascii="Times New Roman" w:hAnsi="Times New Roman" w:cs="Times New Roman"/>
                <w:bCs/>
                <w:szCs w:val="28"/>
              </w:rPr>
            </w:pPr>
          </w:p>
          <w:p w:rsidR="00EA7F14" w:rsidRPr="00E301D5" w:rsidRDefault="00EA7F14" w:rsidP="00864037">
            <w:pPr>
              <w:keepNext/>
              <w:tabs>
                <w:tab w:val="left" w:pos="993"/>
              </w:tabs>
              <w:outlineLvl w:val="1"/>
              <w:rPr>
                <w:rFonts w:ascii="Times New Roman" w:hAnsi="Times New Roman" w:cs="Times New Roman"/>
                <w:bCs/>
                <w:szCs w:val="28"/>
              </w:rPr>
            </w:pPr>
            <w:r w:rsidRPr="00E301D5">
              <w:rPr>
                <w:rFonts w:ascii="Times New Roman" w:hAnsi="Times New Roman" w:cs="Times New Roman"/>
                <w:bCs/>
                <w:szCs w:val="28"/>
              </w:rPr>
              <w:t>УТВЕРЖДЕН</w:t>
            </w:r>
            <w:r w:rsidR="00145AC8" w:rsidRPr="00E301D5">
              <w:rPr>
                <w:rFonts w:ascii="Times New Roman" w:hAnsi="Times New Roman" w:cs="Times New Roman"/>
                <w:bCs/>
                <w:szCs w:val="28"/>
              </w:rPr>
              <w:t>А</w:t>
            </w:r>
          </w:p>
          <w:p w:rsidR="00EA7F14" w:rsidRPr="00E301D5" w:rsidRDefault="00EA7F14" w:rsidP="00864037">
            <w:pPr>
              <w:keepNext/>
              <w:tabs>
                <w:tab w:val="left" w:pos="993"/>
              </w:tabs>
              <w:outlineLvl w:val="1"/>
              <w:rPr>
                <w:rFonts w:ascii="Times New Roman" w:hAnsi="Times New Roman" w:cs="Times New Roman"/>
                <w:bCs/>
                <w:szCs w:val="28"/>
              </w:rPr>
            </w:pPr>
            <w:r w:rsidRPr="00E301D5">
              <w:rPr>
                <w:rFonts w:ascii="Times New Roman" w:hAnsi="Times New Roman" w:cs="Times New Roman"/>
                <w:bCs/>
                <w:szCs w:val="28"/>
              </w:rPr>
              <w:t>постановлением администрации</w:t>
            </w:r>
          </w:p>
          <w:p w:rsidR="00EA7F14" w:rsidRPr="00E301D5" w:rsidRDefault="00EA7F14" w:rsidP="00864037">
            <w:pPr>
              <w:keepNext/>
              <w:tabs>
                <w:tab w:val="left" w:pos="993"/>
              </w:tabs>
              <w:outlineLvl w:val="1"/>
              <w:rPr>
                <w:rFonts w:ascii="Times New Roman" w:hAnsi="Times New Roman" w:cs="Times New Roman"/>
                <w:bCs/>
                <w:szCs w:val="28"/>
              </w:rPr>
            </w:pPr>
            <w:r w:rsidRPr="00E301D5">
              <w:rPr>
                <w:rFonts w:ascii="Times New Roman" w:hAnsi="Times New Roman" w:cs="Times New Roman"/>
                <w:bCs/>
                <w:szCs w:val="28"/>
              </w:rPr>
              <w:t>Покровского сельского поселения</w:t>
            </w:r>
          </w:p>
          <w:p w:rsidR="00EA7F14" w:rsidRPr="00E301D5" w:rsidRDefault="00EA7F14" w:rsidP="00864037">
            <w:pPr>
              <w:keepNext/>
              <w:tabs>
                <w:tab w:val="left" w:pos="993"/>
              </w:tabs>
              <w:outlineLvl w:val="1"/>
              <w:rPr>
                <w:rFonts w:ascii="Times New Roman" w:hAnsi="Times New Roman" w:cs="Times New Roman"/>
                <w:bCs/>
                <w:szCs w:val="28"/>
              </w:rPr>
            </w:pPr>
            <w:r w:rsidRPr="00E301D5">
              <w:rPr>
                <w:rFonts w:ascii="Times New Roman" w:hAnsi="Times New Roman" w:cs="Times New Roman"/>
                <w:bCs/>
                <w:szCs w:val="28"/>
              </w:rPr>
              <w:t>Новопокровского района</w:t>
            </w:r>
          </w:p>
          <w:p w:rsidR="00EA7F14" w:rsidRPr="00E301D5" w:rsidRDefault="00DF7718" w:rsidP="00864037">
            <w:pPr>
              <w:keepNext/>
              <w:tabs>
                <w:tab w:val="left" w:pos="993"/>
              </w:tabs>
              <w:outlineLvl w:val="1"/>
              <w:rPr>
                <w:rFonts w:ascii="Times New Roman" w:hAnsi="Times New Roman" w:cs="Times New Roman"/>
                <w:bCs/>
                <w:szCs w:val="28"/>
              </w:rPr>
            </w:pPr>
            <w:r w:rsidRPr="00E301D5">
              <w:rPr>
                <w:rFonts w:ascii="Times New Roman" w:hAnsi="Times New Roman" w:cs="Times New Roman"/>
                <w:bCs/>
                <w:szCs w:val="28"/>
              </w:rPr>
              <w:t>О</w:t>
            </w:r>
            <w:r w:rsidR="00EA7F14" w:rsidRPr="00E301D5">
              <w:rPr>
                <w:rFonts w:ascii="Times New Roman" w:hAnsi="Times New Roman" w:cs="Times New Roman"/>
                <w:bCs/>
                <w:szCs w:val="28"/>
              </w:rPr>
              <w:t>т</w:t>
            </w:r>
            <w:r w:rsidRPr="00E301D5">
              <w:rPr>
                <w:rFonts w:ascii="Times New Roman" w:hAnsi="Times New Roman" w:cs="Times New Roman"/>
                <w:bCs/>
                <w:szCs w:val="28"/>
              </w:rPr>
              <w:t xml:space="preserve"> 01.12.2022</w:t>
            </w:r>
            <w:r w:rsidR="00EA7F14" w:rsidRPr="00E301D5">
              <w:rPr>
                <w:rFonts w:ascii="Times New Roman" w:hAnsi="Times New Roman" w:cs="Times New Roman"/>
                <w:bCs/>
                <w:szCs w:val="28"/>
              </w:rPr>
              <w:t xml:space="preserve"> №</w:t>
            </w:r>
            <w:r w:rsidR="00C44800" w:rsidRPr="00E301D5">
              <w:rPr>
                <w:rFonts w:ascii="Times New Roman" w:hAnsi="Times New Roman" w:cs="Times New Roman"/>
                <w:bCs/>
                <w:szCs w:val="28"/>
              </w:rPr>
              <w:t>93</w:t>
            </w:r>
          </w:p>
          <w:p w:rsidR="00EA7F14" w:rsidRPr="00E301D5" w:rsidRDefault="00EA7F14" w:rsidP="00864037">
            <w:pPr>
              <w:tabs>
                <w:tab w:val="left" w:pos="993"/>
              </w:tabs>
              <w:rPr>
                <w:rFonts w:ascii="Times New Roman" w:hAnsi="Times New Roman" w:cs="Times New Roman"/>
                <w:bCs/>
                <w:szCs w:val="28"/>
              </w:rPr>
            </w:pPr>
          </w:p>
        </w:tc>
      </w:tr>
    </w:tbl>
    <w:p w:rsidR="00EA7F14" w:rsidRPr="00E301D5" w:rsidRDefault="00EA7F14" w:rsidP="00EA7F14">
      <w:pPr>
        <w:tabs>
          <w:tab w:val="left" w:pos="993"/>
        </w:tabs>
        <w:ind w:firstLine="709"/>
        <w:rPr>
          <w:bCs/>
          <w:szCs w:val="28"/>
        </w:rPr>
      </w:pPr>
    </w:p>
    <w:p w:rsidR="00EA7F14" w:rsidRPr="00E301D5" w:rsidRDefault="00EA7F14" w:rsidP="00EA7F14">
      <w:pPr>
        <w:tabs>
          <w:tab w:val="left" w:pos="993"/>
        </w:tabs>
        <w:ind w:firstLine="709"/>
        <w:rPr>
          <w:bCs/>
          <w:szCs w:val="28"/>
        </w:rPr>
      </w:pPr>
    </w:p>
    <w:p w:rsidR="00EA7F14" w:rsidRPr="00E301D5" w:rsidRDefault="00EA7F14" w:rsidP="00EA7F14">
      <w:pPr>
        <w:tabs>
          <w:tab w:val="left" w:pos="993"/>
        </w:tabs>
        <w:ind w:firstLine="709"/>
        <w:rPr>
          <w:szCs w:val="28"/>
        </w:rPr>
      </w:pPr>
    </w:p>
    <w:p w:rsidR="00096593" w:rsidRPr="00E301D5" w:rsidRDefault="00096593" w:rsidP="00EA7F14">
      <w:pPr>
        <w:tabs>
          <w:tab w:val="left" w:pos="993"/>
        </w:tabs>
        <w:ind w:firstLine="709"/>
        <w:rPr>
          <w:szCs w:val="28"/>
        </w:rPr>
      </w:pPr>
    </w:p>
    <w:p w:rsidR="00FD21FC" w:rsidRPr="00E301D5" w:rsidRDefault="00FD21FC" w:rsidP="00EA7F14">
      <w:pPr>
        <w:tabs>
          <w:tab w:val="left" w:pos="993"/>
        </w:tabs>
        <w:ind w:firstLine="709"/>
        <w:rPr>
          <w:szCs w:val="28"/>
        </w:rPr>
      </w:pPr>
    </w:p>
    <w:p w:rsidR="00920A8F" w:rsidRPr="00E301D5" w:rsidRDefault="00157594" w:rsidP="00157594">
      <w:pPr>
        <w:jc w:val="center"/>
        <w:rPr>
          <w:b/>
          <w:bCs/>
          <w:szCs w:val="28"/>
          <w:lang w:eastAsia="ru-RU"/>
        </w:rPr>
      </w:pPr>
      <w:r w:rsidRPr="00E301D5">
        <w:rPr>
          <w:b/>
          <w:bCs/>
          <w:szCs w:val="28"/>
          <w:lang w:eastAsia="ru-RU"/>
        </w:rPr>
        <w:t>П</w:t>
      </w:r>
      <w:r w:rsidR="00920A8F" w:rsidRPr="00E301D5">
        <w:rPr>
          <w:b/>
          <w:bCs/>
          <w:szCs w:val="28"/>
          <w:lang w:eastAsia="ru-RU"/>
        </w:rPr>
        <w:t>РОГРАММА</w:t>
      </w:r>
    </w:p>
    <w:p w:rsidR="00F41E65" w:rsidRPr="00E301D5" w:rsidRDefault="00157594" w:rsidP="00157594">
      <w:pPr>
        <w:jc w:val="center"/>
        <w:rPr>
          <w:b/>
          <w:szCs w:val="28"/>
          <w:lang w:eastAsia="ru-RU"/>
        </w:rPr>
      </w:pPr>
      <w:r w:rsidRPr="00E301D5">
        <w:rPr>
          <w:b/>
          <w:bCs/>
          <w:szCs w:val="28"/>
          <w:lang w:eastAsia="ru-RU"/>
        </w:rPr>
        <w:t xml:space="preserve"> профилактики </w:t>
      </w:r>
      <w:r w:rsidRPr="00E301D5">
        <w:rPr>
          <w:b/>
          <w:szCs w:val="28"/>
          <w:lang w:eastAsia="ru-RU"/>
        </w:rPr>
        <w:t>рисков причинения вреда (ущерба)</w:t>
      </w:r>
    </w:p>
    <w:p w:rsidR="0078068F" w:rsidRPr="00E301D5" w:rsidRDefault="00F41E65" w:rsidP="00157594">
      <w:pPr>
        <w:jc w:val="center"/>
        <w:rPr>
          <w:b/>
          <w:bCs/>
          <w:szCs w:val="28"/>
          <w:lang w:eastAsia="ru-RU"/>
        </w:rPr>
      </w:pPr>
      <w:r w:rsidRPr="00E301D5">
        <w:rPr>
          <w:b/>
          <w:szCs w:val="28"/>
          <w:lang w:eastAsia="ru-RU"/>
        </w:rPr>
        <w:t xml:space="preserve"> </w:t>
      </w:r>
      <w:r w:rsidR="00157594" w:rsidRPr="00E301D5">
        <w:rPr>
          <w:b/>
          <w:szCs w:val="28"/>
          <w:lang w:eastAsia="ru-RU"/>
        </w:rPr>
        <w:t xml:space="preserve"> охраняемым законом ценностям </w:t>
      </w:r>
      <w:r w:rsidR="00157594" w:rsidRPr="00E301D5">
        <w:rPr>
          <w:b/>
          <w:bCs/>
          <w:szCs w:val="28"/>
          <w:lang w:eastAsia="ru-RU"/>
        </w:rPr>
        <w:t>при осуществлении</w:t>
      </w:r>
    </w:p>
    <w:p w:rsidR="005D33BE" w:rsidRPr="00E301D5" w:rsidRDefault="00157594" w:rsidP="005D33BE">
      <w:pPr>
        <w:jc w:val="center"/>
        <w:rPr>
          <w:b/>
          <w:bCs/>
          <w:szCs w:val="28"/>
        </w:rPr>
      </w:pPr>
      <w:r w:rsidRPr="00E301D5">
        <w:rPr>
          <w:b/>
          <w:bCs/>
          <w:szCs w:val="28"/>
          <w:lang w:eastAsia="ru-RU"/>
        </w:rPr>
        <w:t xml:space="preserve"> муниципального контроля </w:t>
      </w:r>
      <w:r w:rsidR="005D33BE" w:rsidRPr="00E301D5">
        <w:rPr>
          <w:b/>
          <w:bCs/>
          <w:szCs w:val="28"/>
        </w:rPr>
        <w:t>в сфере благоустройства</w:t>
      </w:r>
    </w:p>
    <w:p w:rsidR="00B23F64" w:rsidRPr="00E301D5" w:rsidRDefault="00157594" w:rsidP="00157594">
      <w:pPr>
        <w:jc w:val="center"/>
        <w:rPr>
          <w:b/>
          <w:bCs/>
          <w:szCs w:val="28"/>
          <w:lang w:eastAsia="ru-RU"/>
        </w:rPr>
      </w:pPr>
      <w:r w:rsidRPr="00E301D5">
        <w:rPr>
          <w:b/>
          <w:bCs/>
          <w:szCs w:val="28"/>
          <w:lang w:eastAsia="ru-RU"/>
        </w:rPr>
        <w:t xml:space="preserve"> в границах населенных пунктов </w:t>
      </w:r>
      <w:r w:rsidR="009D2A70" w:rsidRPr="00E301D5">
        <w:rPr>
          <w:b/>
          <w:bCs/>
          <w:szCs w:val="28"/>
          <w:lang w:eastAsia="ru-RU"/>
        </w:rPr>
        <w:t>Покровского</w:t>
      </w:r>
      <w:r w:rsidR="00B23F64" w:rsidRPr="00E301D5">
        <w:rPr>
          <w:b/>
          <w:bCs/>
          <w:szCs w:val="28"/>
          <w:lang w:eastAsia="ru-RU"/>
        </w:rPr>
        <w:t xml:space="preserve"> </w:t>
      </w:r>
      <w:r w:rsidR="009D2A70" w:rsidRPr="00E301D5">
        <w:rPr>
          <w:b/>
          <w:bCs/>
          <w:szCs w:val="28"/>
          <w:lang w:eastAsia="ru-RU"/>
        </w:rPr>
        <w:t>сельского</w:t>
      </w:r>
    </w:p>
    <w:p w:rsidR="00157594" w:rsidRPr="00E301D5" w:rsidRDefault="009D2A70" w:rsidP="00157594">
      <w:pPr>
        <w:jc w:val="center"/>
        <w:rPr>
          <w:b/>
          <w:bCs/>
          <w:szCs w:val="28"/>
          <w:lang w:eastAsia="ru-RU"/>
        </w:rPr>
      </w:pPr>
      <w:r w:rsidRPr="00E301D5">
        <w:rPr>
          <w:b/>
          <w:bCs/>
          <w:szCs w:val="28"/>
          <w:lang w:eastAsia="ru-RU"/>
        </w:rPr>
        <w:t xml:space="preserve"> поселения Новопокровского</w:t>
      </w:r>
      <w:r w:rsidR="00804E4E" w:rsidRPr="00E301D5">
        <w:rPr>
          <w:b/>
          <w:bCs/>
          <w:szCs w:val="28"/>
          <w:lang w:eastAsia="ru-RU"/>
        </w:rPr>
        <w:t xml:space="preserve"> района</w:t>
      </w:r>
      <w:r w:rsidR="00F41E65" w:rsidRPr="00E301D5">
        <w:rPr>
          <w:b/>
          <w:bCs/>
          <w:szCs w:val="28"/>
          <w:lang w:eastAsia="ru-RU"/>
        </w:rPr>
        <w:t xml:space="preserve"> на 2023 год</w:t>
      </w:r>
    </w:p>
    <w:p w:rsidR="009D2A70" w:rsidRPr="00E301D5" w:rsidRDefault="009D2A70" w:rsidP="00157594">
      <w:pPr>
        <w:jc w:val="center"/>
        <w:rPr>
          <w:b/>
          <w:bCs/>
          <w:szCs w:val="28"/>
          <w:lang w:eastAsia="ru-RU"/>
        </w:rPr>
      </w:pPr>
    </w:p>
    <w:p w:rsidR="00157594" w:rsidRPr="00E301D5" w:rsidRDefault="00157594" w:rsidP="00157594">
      <w:pPr>
        <w:jc w:val="center"/>
        <w:rPr>
          <w:b/>
          <w:szCs w:val="28"/>
          <w:lang w:eastAsia="ru-RU"/>
        </w:rPr>
      </w:pPr>
      <w:r w:rsidRPr="00E301D5">
        <w:rPr>
          <w:b/>
          <w:szCs w:val="28"/>
          <w:lang w:eastAsia="ru-RU"/>
        </w:rPr>
        <w:t>1. Общие положения</w:t>
      </w:r>
      <w:r w:rsidR="00920A8F" w:rsidRPr="00E301D5">
        <w:rPr>
          <w:b/>
          <w:szCs w:val="28"/>
          <w:lang w:eastAsia="ru-RU"/>
        </w:rPr>
        <w:t>.</w:t>
      </w:r>
    </w:p>
    <w:p w:rsidR="00157594" w:rsidRPr="00E301D5" w:rsidRDefault="00157594" w:rsidP="00157594">
      <w:pPr>
        <w:jc w:val="center"/>
        <w:rPr>
          <w:b/>
          <w:szCs w:val="28"/>
          <w:lang w:eastAsia="ru-RU"/>
        </w:rPr>
      </w:pPr>
    </w:p>
    <w:p w:rsidR="00157594" w:rsidRPr="00E301D5" w:rsidRDefault="00157594" w:rsidP="00157594">
      <w:pPr>
        <w:jc w:val="both"/>
        <w:rPr>
          <w:szCs w:val="28"/>
          <w:lang w:eastAsia="ru-RU"/>
        </w:rPr>
      </w:pPr>
      <w:r w:rsidRPr="00E301D5">
        <w:rPr>
          <w:szCs w:val="28"/>
          <w:lang w:eastAsia="ru-RU"/>
        </w:rPr>
        <w:tab/>
        <w:t xml:space="preserve">1.1. Программа профилактики рисков причинения вреда (ущерба) охраняемым законом ценностям при осуществлении муниципального контроля </w:t>
      </w:r>
      <w:r w:rsidR="005D33BE" w:rsidRPr="00E301D5">
        <w:rPr>
          <w:bCs/>
          <w:szCs w:val="28"/>
        </w:rPr>
        <w:t>в сфере благоустройства</w:t>
      </w:r>
      <w:r w:rsidRPr="00E301D5">
        <w:rPr>
          <w:szCs w:val="28"/>
          <w:lang w:eastAsia="ru-RU"/>
        </w:rPr>
        <w:t xml:space="preserve"> в границах населенных пунктов </w:t>
      </w:r>
      <w:r w:rsidR="009D2A70" w:rsidRPr="00E301D5">
        <w:rPr>
          <w:szCs w:val="28"/>
          <w:lang w:eastAsia="ru-RU"/>
        </w:rPr>
        <w:t xml:space="preserve">Покровского сельского поселения Новопокровского района (далее – </w:t>
      </w:r>
      <w:r w:rsidRPr="00E301D5">
        <w:rPr>
          <w:szCs w:val="28"/>
          <w:lang w:eastAsia="ru-RU"/>
        </w:rPr>
        <w:t xml:space="preserve">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w:t>
      </w:r>
      <w:r w:rsidR="005D33BE" w:rsidRPr="00E301D5">
        <w:rPr>
          <w:bCs/>
          <w:szCs w:val="28"/>
        </w:rPr>
        <w:t>в сфере благоустройства</w:t>
      </w:r>
      <w:r w:rsidRPr="00E301D5">
        <w:rPr>
          <w:szCs w:val="28"/>
          <w:lang w:eastAsia="ru-RU"/>
        </w:rPr>
        <w:t xml:space="preserve"> в границах населенных пунктов </w:t>
      </w:r>
      <w:r w:rsidR="00920A8F" w:rsidRPr="00E301D5">
        <w:rPr>
          <w:szCs w:val="28"/>
          <w:lang w:eastAsia="ru-RU"/>
        </w:rPr>
        <w:t xml:space="preserve">Покровского сельского поселения Новопокровского района </w:t>
      </w:r>
      <w:r w:rsidRPr="00E301D5">
        <w:rPr>
          <w:szCs w:val="28"/>
          <w:lang w:eastAsia="ru-RU"/>
        </w:rPr>
        <w:t>(далее – муниципальный контроль).</w:t>
      </w:r>
    </w:p>
    <w:p w:rsidR="00157594" w:rsidRPr="00E301D5" w:rsidRDefault="00157594" w:rsidP="00157594">
      <w:pPr>
        <w:jc w:val="both"/>
        <w:rPr>
          <w:szCs w:val="28"/>
          <w:lang w:eastAsia="ru-RU"/>
        </w:rPr>
      </w:pPr>
      <w:r w:rsidRPr="00E301D5">
        <w:rPr>
          <w:szCs w:val="28"/>
          <w:lang w:eastAsia="ru-RU"/>
        </w:rPr>
        <w:tab/>
        <w:t>1.2. Профилактика рисков причинения вреда (ущерба) охраняемым</w:t>
      </w:r>
      <w:r w:rsidR="00920A8F" w:rsidRPr="00E301D5">
        <w:rPr>
          <w:szCs w:val="28"/>
          <w:lang w:eastAsia="ru-RU"/>
        </w:rPr>
        <w:t xml:space="preserve"> </w:t>
      </w:r>
      <w:r w:rsidRPr="00E301D5">
        <w:rPr>
          <w:szCs w:val="28"/>
          <w:lang w:eastAsia="ru-RU"/>
        </w:rPr>
        <w:t>законом</w:t>
      </w:r>
      <w:r w:rsidR="00920A8F" w:rsidRPr="00E301D5">
        <w:rPr>
          <w:szCs w:val="28"/>
          <w:lang w:eastAsia="ru-RU"/>
        </w:rPr>
        <w:t xml:space="preserve"> </w:t>
      </w:r>
      <w:r w:rsidRPr="00E301D5">
        <w:rPr>
          <w:szCs w:val="28"/>
          <w:lang w:eastAsia="ru-RU"/>
        </w:rPr>
        <w:t>ценностям</w:t>
      </w:r>
      <w:r w:rsidR="00920A8F" w:rsidRPr="00E301D5">
        <w:rPr>
          <w:szCs w:val="28"/>
          <w:lang w:eastAsia="ru-RU"/>
        </w:rPr>
        <w:t xml:space="preserve"> </w:t>
      </w:r>
      <w:r w:rsidRPr="00E301D5">
        <w:rPr>
          <w:szCs w:val="28"/>
          <w:lang w:eastAsia="ru-RU"/>
        </w:rPr>
        <w:t>проводится в рамках осуществления муниципального контроля</w:t>
      </w:r>
      <w:r w:rsidR="00920A8F" w:rsidRPr="00E301D5">
        <w:rPr>
          <w:szCs w:val="28"/>
          <w:lang w:eastAsia="ru-RU"/>
        </w:rPr>
        <w:t xml:space="preserve"> </w:t>
      </w:r>
      <w:r w:rsidR="005D33BE" w:rsidRPr="00E301D5">
        <w:rPr>
          <w:bCs/>
          <w:szCs w:val="28"/>
        </w:rPr>
        <w:t xml:space="preserve">в сфере благоустройства </w:t>
      </w:r>
      <w:r w:rsidRPr="00E301D5">
        <w:rPr>
          <w:szCs w:val="28"/>
          <w:lang w:eastAsia="ru-RU"/>
        </w:rPr>
        <w:t xml:space="preserve">в границах населенных пунктов </w:t>
      </w:r>
      <w:r w:rsidR="0078068F" w:rsidRPr="00E301D5">
        <w:rPr>
          <w:szCs w:val="28"/>
          <w:lang w:eastAsia="ru-RU"/>
        </w:rPr>
        <w:t>Покровского сельского поселения Новопокровского района</w:t>
      </w:r>
      <w:r w:rsidRPr="00E301D5">
        <w:rPr>
          <w:szCs w:val="28"/>
          <w:lang w:eastAsia="ru-RU"/>
        </w:rPr>
        <w:t>.</w:t>
      </w:r>
    </w:p>
    <w:p w:rsidR="00157594" w:rsidRPr="00E301D5" w:rsidRDefault="00157594" w:rsidP="00157594">
      <w:pPr>
        <w:jc w:val="both"/>
        <w:rPr>
          <w:szCs w:val="28"/>
          <w:lang w:eastAsia="ru-RU"/>
        </w:rPr>
      </w:pPr>
      <w:r w:rsidRPr="00E301D5">
        <w:rPr>
          <w:szCs w:val="28"/>
          <w:lang w:eastAsia="ru-RU"/>
        </w:rPr>
        <w:tab/>
        <w:t xml:space="preserve">1.3. Мероприятия по профилактике рисков причинения вреда (ущерба) охраняемым законом ценностям, осуществляет </w:t>
      </w:r>
      <w:r w:rsidR="00AD318D" w:rsidRPr="00E301D5">
        <w:rPr>
          <w:szCs w:val="28"/>
          <w:lang w:eastAsia="ru-RU"/>
        </w:rPr>
        <w:t>глава Покровского сельского поселения Новопокровского</w:t>
      </w:r>
      <w:r w:rsidRPr="00E301D5">
        <w:rPr>
          <w:szCs w:val="28"/>
          <w:lang w:eastAsia="ru-RU"/>
        </w:rPr>
        <w:t xml:space="preserve"> района</w:t>
      </w:r>
      <w:r w:rsidR="00D466E2" w:rsidRPr="00E301D5">
        <w:rPr>
          <w:szCs w:val="28"/>
          <w:lang w:eastAsia="ru-RU"/>
        </w:rPr>
        <w:t xml:space="preserve"> и директор муниципального учреждения «Импульс» (далее – </w:t>
      </w:r>
      <w:r w:rsidRPr="00E301D5">
        <w:rPr>
          <w:szCs w:val="28"/>
          <w:lang w:eastAsia="ru-RU"/>
        </w:rPr>
        <w:t>уполномоченные лица)</w:t>
      </w:r>
      <w:r w:rsidR="00D466E2" w:rsidRPr="00E301D5">
        <w:rPr>
          <w:szCs w:val="28"/>
          <w:lang w:eastAsia="ru-RU"/>
        </w:rPr>
        <w:t xml:space="preserve"> </w:t>
      </w:r>
      <w:r w:rsidRPr="00E301D5">
        <w:rPr>
          <w:szCs w:val="28"/>
          <w:lang w:eastAsia="ru-RU"/>
        </w:rPr>
        <w:t>контрольного органа, уполномоченные на осуществление муниципального</w:t>
      </w:r>
      <w:r w:rsidR="00920A8F" w:rsidRPr="00E301D5">
        <w:rPr>
          <w:szCs w:val="28"/>
          <w:lang w:eastAsia="ru-RU"/>
        </w:rPr>
        <w:t xml:space="preserve"> </w:t>
      </w:r>
      <w:r w:rsidRPr="00E301D5">
        <w:rPr>
          <w:szCs w:val="28"/>
          <w:lang w:eastAsia="ru-RU"/>
        </w:rPr>
        <w:t>контроля</w:t>
      </w:r>
      <w:r w:rsidR="00920A8F" w:rsidRPr="00E301D5">
        <w:rPr>
          <w:szCs w:val="28"/>
          <w:lang w:eastAsia="ru-RU"/>
        </w:rPr>
        <w:t xml:space="preserve"> </w:t>
      </w:r>
      <w:r w:rsidR="005D33BE" w:rsidRPr="00E301D5">
        <w:rPr>
          <w:bCs/>
          <w:szCs w:val="28"/>
        </w:rPr>
        <w:t>в сфере благоустройства</w:t>
      </w:r>
      <w:r w:rsidRPr="00E301D5">
        <w:rPr>
          <w:szCs w:val="28"/>
          <w:lang w:eastAsia="ru-RU"/>
        </w:rPr>
        <w:t xml:space="preserve"> в границах населенных пунктов </w:t>
      </w:r>
      <w:r w:rsidR="00D466E2" w:rsidRPr="00E301D5">
        <w:rPr>
          <w:szCs w:val="28"/>
          <w:lang w:eastAsia="ru-RU"/>
        </w:rPr>
        <w:t>Покровского сельского поселения Новопокровского</w:t>
      </w:r>
      <w:r w:rsidRPr="00E301D5">
        <w:rPr>
          <w:szCs w:val="28"/>
          <w:lang w:eastAsia="ru-RU"/>
        </w:rPr>
        <w:t xml:space="preserve"> района.</w:t>
      </w:r>
    </w:p>
    <w:p w:rsidR="00157594" w:rsidRPr="00E301D5" w:rsidRDefault="00157594" w:rsidP="00157594">
      <w:pPr>
        <w:widowControl w:val="0"/>
        <w:autoSpaceDE w:val="0"/>
        <w:autoSpaceDN w:val="0"/>
        <w:adjustRightInd w:val="0"/>
        <w:ind w:firstLine="709"/>
        <w:contextualSpacing/>
        <w:jc w:val="both"/>
        <w:rPr>
          <w:szCs w:val="28"/>
          <w:lang w:eastAsia="ru-RU"/>
        </w:rPr>
      </w:pPr>
      <w:r w:rsidRPr="00E301D5">
        <w:rPr>
          <w:rFonts w:eastAsia="Calibri"/>
          <w:szCs w:val="28"/>
          <w:lang w:eastAsia="ru-RU"/>
        </w:rPr>
        <w:t xml:space="preserve">1.4. Предметом муниципального контроля </w:t>
      </w:r>
      <w:r w:rsidR="005D33BE" w:rsidRPr="00E301D5">
        <w:rPr>
          <w:bCs/>
          <w:szCs w:val="28"/>
        </w:rPr>
        <w:t xml:space="preserve">в сфере благоустройства </w:t>
      </w:r>
      <w:r w:rsidR="004B3326" w:rsidRPr="00E301D5">
        <w:rPr>
          <w:bCs/>
          <w:szCs w:val="28"/>
        </w:rPr>
        <w:t xml:space="preserve">                </w:t>
      </w:r>
      <w:r w:rsidRPr="00E301D5">
        <w:rPr>
          <w:rFonts w:eastAsia="Calibri"/>
          <w:szCs w:val="28"/>
          <w:lang w:eastAsia="ru-RU"/>
        </w:rPr>
        <w:lastRenderedPageBreak/>
        <w:t>в границах населенных пунктов</w:t>
      </w:r>
      <w:r w:rsidR="003668AE" w:rsidRPr="00E301D5">
        <w:rPr>
          <w:rFonts w:eastAsia="Calibri"/>
          <w:szCs w:val="28"/>
          <w:lang w:eastAsia="ru-RU"/>
        </w:rPr>
        <w:t xml:space="preserve"> Покровского</w:t>
      </w:r>
      <w:r w:rsidRPr="00E301D5">
        <w:rPr>
          <w:rFonts w:eastAsia="Calibri"/>
          <w:szCs w:val="28"/>
          <w:lang w:eastAsia="ru-RU"/>
        </w:rPr>
        <w:t xml:space="preserve"> </w:t>
      </w:r>
      <w:r w:rsidR="003668AE" w:rsidRPr="00E301D5">
        <w:rPr>
          <w:rFonts w:eastAsia="Calibri"/>
          <w:szCs w:val="28"/>
          <w:lang w:eastAsia="ru-RU"/>
        </w:rPr>
        <w:t xml:space="preserve">сельского поселения Новопокровского района </w:t>
      </w:r>
      <w:r w:rsidRPr="00E301D5">
        <w:rPr>
          <w:szCs w:val="28"/>
          <w:lang w:eastAsia="ru-RU"/>
        </w:rPr>
        <w:t xml:space="preserve">является соблюдение юридическими лицами, индивидуальными </w:t>
      </w:r>
      <w:r w:rsidR="00101042" w:rsidRPr="00E301D5">
        <w:rPr>
          <w:szCs w:val="28"/>
          <w:lang w:eastAsia="ru-RU"/>
        </w:rPr>
        <w:t>предпринимателями, гражданами</w:t>
      </w:r>
      <w:r w:rsidRPr="00E301D5">
        <w:rPr>
          <w:szCs w:val="28"/>
          <w:lang w:eastAsia="ru-RU"/>
        </w:rPr>
        <w:t xml:space="preserve"> (далее – контролируемые лица) обязательных требований:</w:t>
      </w:r>
    </w:p>
    <w:p w:rsidR="0070533E" w:rsidRPr="00E301D5" w:rsidRDefault="0070533E" w:rsidP="0070533E">
      <w:pPr>
        <w:ind w:firstLine="709"/>
        <w:jc w:val="both"/>
        <w:rPr>
          <w:szCs w:val="28"/>
        </w:rPr>
      </w:pPr>
      <w:r w:rsidRPr="00E301D5">
        <w:rPr>
          <w:szCs w:val="28"/>
        </w:rPr>
        <w:t>соблюдение организациями и гражданами (далее – контролируемые лица) обязательных требований, установленных правилами благоустройства территории Покровского сельского поселения Новопокровского района, утвержденных решением Совета депутатов Покровского сельского поселения Новопокровского района от 23.01.2020 № 23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Покровском сельском поселении Новопокровского района в соответствии с Правилами;</w:t>
      </w:r>
    </w:p>
    <w:p w:rsidR="0070533E" w:rsidRPr="00E301D5" w:rsidRDefault="0070533E" w:rsidP="0070533E">
      <w:pPr>
        <w:pStyle w:val="af1"/>
        <w:tabs>
          <w:tab w:val="left" w:pos="1134"/>
        </w:tabs>
        <w:ind w:left="0" w:firstLine="709"/>
        <w:jc w:val="both"/>
        <w:rPr>
          <w:color w:val="000000"/>
          <w:sz w:val="28"/>
          <w:szCs w:val="28"/>
        </w:rPr>
      </w:pPr>
      <w:r w:rsidRPr="00E301D5">
        <w:rPr>
          <w:color w:val="000000"/>
          <w:sz w:val="28"/>
          <w:szCs w:val="28"/>
        </w:rPr>
        <w:t xml:space="preserve">исполнение решений, принимаемых по результатам контрольных мероприятий. </w:t>
      </w:r>
    </w:p>
    <w:p w:rsidR="0070533E" w:rsidRPr="00E301D5" w:rsidRDefault="0070533E" w:rsidP="0070533E">
      <w:pPr>
        <w:pStyle w:val="af1"/>
        <w:tabs>
          <w:tab w:val="left" w:pos="1134"/>
        </w:tabs>
        <w:ind w:left="0" w:firstLine="709"/>
        <w:jc w:val="both"/>
        <w:rPr>
          <w:sz w:val="28"/>
          <w:szCs w:val="28"/>
        </w:rPr>
      </w:pPr>
      <w:r w:rsidRPr="00E301D5">
        <w:rPr>
          <w:sz w:val="28"/>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EE629F" w:rsidRPr="00E301D5" w:rsidRDefault="00EE629F" w:rsidP="00F16C02">
      <w:pPr>
        <w:widowControl w:val="0"/>
        <w:tabs>
          <w:tab w:val="left" w:pos="851"/>
        </w:tabs>
        <w:autoSpaceDE w:val="0"/>
        <w:autoSpaceDN w:val="0"/>
        <w:adjustRightInd w:val="0"/>
        <w:jc w:val="both"/>
        <w:outlineLvl w:val="0"/>
        <w:rPr>
          <w:szCs w:val="28"/>
          <w:lang w:eastAsia="ru-RU"/>
        </w:rPr>
      </w:pPr>
    </w:p>
    <w:p w:rsidR="00FD21FC" w:rsidRPr="00E301D5" w:rsidRDefault="00FD21FC" w:rsidP="00F16C02">
      <w:pPr>
        <w:widowControl w:val="0"/>
        <w:tabs>
          <w:tab w:val="left" w:pos="851"/>
        </w:tabs>
        <w:autoSpaceDE w:val="0"/>
        <w:autoSpaceDN w:val="0"/>
        <w:adjustRightInd w:val="0"/>
        <w:jc w:val="both"/>
        <w:outlineLvl w:val="0"/>
        <w:rPr>
          <w:szCs w:val="28"/>
          <w:lang w:eastAsia="ru-RU"/>
        </w:rPr>
      </w:pPr>
    </w:p>
    <w:p w:rsidR="001969F6" w:rsidRPr="00E301D5" w:rsidRDefault="00157594" w:rsidP="001969F6">
      <w:pPr>
        <w:widowControl w:val="0"/>
        <w:autoSpaceDE w:val="0"/>
        <w:autoSpaceDN w:val="0"/>
        <w:adjustRightInd w:val="0"/>
        <w:jc w:val="center"/>
        <w:outlineLvl w:val="1"/>
        <w:rPr>
          <w:b/>
          <w:szCs w:val="28"/>
          <w:lang w:eastAsia="ru-RU"/>
        </w:rPr>
      </w:pPr>
      <w:r w:rsidRPr="00E301D5">
        <w:rPr>
          <w:b/>
          <w:szCs w:val="28"/>
          <w:lang w:eastAsia="ru-RU"/>
        </w:rPr>
        <w:t>2.</w:t>
      </w:r>
      <w:r w:rsidR="001969F6" w:rsidRPr="00E301D5">
        <w:rPr>
          <w:b/>
          <w:szCs w:val="28"/>
          <w:lang w:eastAsia="ru-RU"/>
        </w:rPr>
        <w:t xml:space="preserve"> </w:t>
      </w:r>
      <w:r w:rsidRPr="00E301D5">
        <w:rPr>
          <w:b/>
          <w:szCs w:val="28"/>
          <w:lang w:eastAsia="ru-RU"/>
        </w:rPr>
        <w:t xml:space="preserve">Анализ текущего состояния осуществления </w:t>
      </w:r>
    </w:p>
    <w:p w:rsidR="00E301D5" w:rsidRPr="00E301D5" w:rsidRDefault="00157594" w:rsidP="001969F6">
      <w:pPr>
        <w:widowControl w:val="0"/>
        <w:autoSpaceDE w:val="0"/>
        <w:autoSpaceDN w:val="0"/>
        <w:adjustRightInd w:val="0"/>
        <w:jc w:val="center"/>
        <w:outlineLvl w:val="1"/>
        <w:rPr>
          <w:b/>
          <w:szCs w:val="28"/>
          <w:lang w:eastAsia="ru-RU"/>
        </w:rPr>
      </w:pPr>
      <w:r w:rsidRPr="00E301D5">
        <w:rPr>
          <w:b/>
          <w:szCs w:val="28"/>
          <w:lang w:eastAsia="ru-RU"/>
        </w:rPr>
        <w:t xml:space="preserve">муниципального контроля, описание текущего развития </w:t>
      </w:r>
    </w:p>
    <w:p w:rsidR="001969F6" w:rsidRPr="00E301D5" w:rsidRDefault="00157594" w:rsidP="001969F6">
      <w:pPr>
        <w:widowControl w:val="0"/>
        <w:autoSpaceDE w:val="0"/>
        <w:autoSpaceDN w:val="0"/>
        <w:adjustRightInd w:val="0"/>
        <w:jc w:val="center"/>
        <w:outlineLvl w:val="1"/>
        <w:rPr>
          <w:b/>
          <w:szCs w:val="28"/>
          <w:lang w:eastAsia="ru-RU"/>
        </w:rPr>
      </w:pPr>
      <w:r w:rsidRPr="00E301D5">
        <w:rPr>
          <w:b/>
          <w:szCs w:val="28"/>
          <w:lang w:eastAsia="ru-RU"/>
        </w:rPr>
        <w:t>профилактической деятельности контрольного органа,</w:t>
      </w:r>
    </w:p>
    <w:p w:rsidR="00F74921" w:rsidRPr="00E301D5" w:rsidRDefault="00157594" w:rsidP="001969F6">
      <w:pPr>
        <w:widowControl w:val="0"/>
        <w:autoSpaceDE w:val="0"/>
        <w:autoSpaceDN w:val="0"/>
        <w:adjustRightInd w:val="0"/>
        <w:jc w:val="center"/>
        <w:outlineLvl w:val="1"/>
        <w:rPr>
          <w:b/>
          <w:szCs w:val="28"/>
          <w:lang w:eastAsia="ru-RU"/>
        </w:rPr>
      </w:pPr>
      <w:r w:rsidRPr="00E301D5">
        <w:rPr>
          <w:b/>
          <w:szCs w:val="28"/>
          <w:lang w:eastAsia="ru-RU"/>
        </w:rPr>
        <w:t xml:space="preserve"> характеристика проблем,</w:t>
      </w:r>
      <w:r w:rsidR="001969F6" w:rsidRPr="00E301D5">
        <w:rPr>
          <w:b/>
          <w:szCs w:val="28"/>
          <w:lang w:eastAsia="ru-RU"/>
        </w:rPr>
        <w:t xml:space="preserve"> </w:t>
      </w:r>
      <w:r w:rsidRPr="00E301D5">
        <w:rPr>
          <w:b/>
          <w:szCs w:val="28"/>
          <w:lang w:eastAsia="ru-RU"/>
        </w:rPr>
        <w:t>на решение которых</w:t>
      </w:r>
    </w:p>
    <w:p w:rsidR="00157594" w:rsidRPr="00E301D5" w:rsidRDefault="00157594" w:rsidP="001969F6">
      <w:pPr>
        <w:widowControl w:val="0"/>
        <w:autoSpaceDE w:val="0"/>
        <w:autoSpaceDN w:val="0"/>
        <w:adjustRightInd w:val="0"/>
        <w:jc w:val="center"/>
        <w:outlineLvl w:val="1"/>
        <w:rPr>
          <w:b/>
          <w:szCs w:val="28"/>
          <w:lang w:eastAsia="ru-RU"/>
        </w:rPr>
      </w:pPr>
      <w:r w:rsidRPr="00E301D5">
        <w:rPr>
          <w:b/>
          <w:szCs w:val="28"/>
          <w:lang w:eastAsia="ru-RU"/>
        </w:rPr>
        <w:t xml:space="preserve"> направлена Программа</w:t>
      </w:r>
      <w:r w:rsidR="00804E4E" w:rsidRPr="00E301D5">
        <w:rPr>
          <w:b/>
          <w:szCs w:val="28"/>
          <w:lang w:eastAsia="ru-RU"/>
        </w:rPr>
        <w:t>.</w:t>
      </w:r>
    </w:p>
    <w:p w:rsidR="00157594" w:rsidRPr="00E301D5" w:rsidRDefault="00157594" w:rsidP="00157594">
      <w:pPr>
        <w:widowControl w:val="0"/>
        <w:autoSpaceDE w:val="0"/>
        <w:autoSpaceDN w:val="0"/>
        <w:adjustRightInd w:val="0"/>
        <w:ind w:left="720"/>
        <w:jc w:val="both"/>
        <w:rPr>
          <w:rFonts w:eastAsia="Calibri"/>
          <w:szCs w:val="28"/>
          <w:lang w:eastAsia="ru-RU"/>
        </w:rPr>
      </w:pPr>
    </w:p>
    <w:p w:rsidR="0070533E" w:rsidRPr="00E301D5" w:rsidRDefault="00F74921" w:rsidP="0070533E">
      <w:pPr>
        <w:shd w:val="clear" w:color="auto" w:fill="FFFFFF"/>
        <w:ind w:firstLine="720"/>
        <w:jc w:val="both"/>
        <w:rPr>
          <w:szCs w:val="28"/>
        </w:rPr>
      </w:pPr>
      <w:r w:rsidRPr="00E301D5">
        <w:rPr>
          <w:rFonts w:eastAsia="Calibri"/>
          <w:szCs w:val="28"/>
          <w:lang w:eastAsia="ru-RU"/>
        </w:rPr>
        <w:t xml:space="preserve">2.1. </w:t>
      </w:r>
      <w:r w:rsidR="0070533E" w:rsidRPr="00E301D5">
        <w:rPr>
          <w:szCs w:val="28"/>
        </w:rPr>
        <w:t>Профилактические мероприятия проводятся в отношении юридических лиц, индивидуальных предпринимателей, граждан, деятельность, действия или результаты деятельности которых подлежат муниципальному контролю в сфере благоустройства (далее – контролируемые лица).</w:t>
      </w:r>
    </w:p>
    <w:p w:rsidR="00157594" w:rsidRPr="00E301D5" w:rsidRDefault="00332BE5" w:rsidP="0070533E">
      <w:pPr>
        <w:widowControl w:val="0"/>
        <w:tabs>
          <w:tab w:val="left" w:pos="1276"/>
        </w:tabs>
        <w:autoSpaceDE w:val="0"/>
        <w:autoSpaceDN w:val="0"/>
        <w:adjustRightInd w:val="0"/>
        <w:ind w:firstLine="709"/>
        <w:jc w:val="both"/>
        <w:rPr>
          <w:rFonts w:eastAsia="Calibri"/>
          <w:szCs w:val="28"/>
          <w:lang w:eastAsia="ru-RU"/>
        </w:rPr>
      </w:pPr>
      <w:r w:rsidRPr="00E301D5">
        <w:rPr>
          <w:rFonts w:eastAsia="Calibri"/>
          <w:szCs w:val="28"/>
          <w:lang w:eastAsia="ru-RU"/>
        </w:rPr>
        <w:t xml:space="preserve">2.2. </w:t>
      </w:r>
      <w:r w:rsidR="00157594" w:rsidRPr="00E301D5">
        <w:rPr>
          <w:rFonts w:eastAsia="Calibri"/>
          <w:szCs w:val="28"/>
          <w:lang w:eastAsia="ru-RU"/>
        </w:rPr>
        <w:t xml:space="preserve">Данные о проведенных мероприятиях по контролю, мероприятиях по профилактике нарушений и их результаты: указанный вид контроля администрация </w:t>
      </w:r>
      <w:r w:rsidRPr="00E301D5">
        <w:rPr>
          <w:rFonts w:eastAsia="Calibri"/>
          <w:szCs w:val="28"/>
          <w:lang w:eastAsia="ru-RU"/>
        </w:rPr>
        <w:t xml:space="preserve">Покровского сельского поселения Новопокровского района </w:t>
      </w:r>
      <w:r w:rsidR="004B3326" w:rsidRPr="00E301D5">
        <w:rPr>
          <w:rFonts w:eastAsia="Calibri"/>
          <w:szCs w:val="28"/>
          <w:lang w:eastAsia="ru-RU"/>
        </w:rPr>
        <w:t>будет осуществлять с 01.01.2023</w:t>
      </w:r>
      <w:r w:rsidR="00157594" w:rsidRPr="00E301D5">
        <w:rPr>
          <w:rFonts w:eastAsia="Calibri"/>
          <w:szCs w:val="28"/>
          <w:lang w:eastAsia="ru-RU"/>
        </w:rPr>
        <w:t xml:space="preserve"> года, в связи с чем, мероприятия по контролю, мероприятия по профилактике нарушений не проводились, проблем не выявлялось.</w:t>
      </w:r>
    </w:p>
    <w:p w:rsidR="00157594" w:rsidRPr="00E301D5" w:rsidRDefault="0098527C" w:rsidP="00F74921">
      <w:pPr>
        <w:widowControl w:val="0"/>
        <w:autoSpaceDE w:val="0"/>
        <w:autoSpaceDN w:val="0"/>
        <w:adjustRightInd w:val="0"/>
        <w:ind w:firstLine="709"/>
        <w:jc w:val="both"/>
        <w:rPr>
          <w:rFonts w:eastAsia="Calibri"/>
          <w:szCs w:val="28"/>
          <w:lang w:eastAsia="ru-RU"/>
        </w:rPr>
      </w:pPr>
      <w:r w:rsidRPr="00E301D5">
        <w:rPr>
          <w:rFonts w:eastAsia="Calibri"/>
          <w:szCs w:val="28"/>
          <w:lang w:eastAsia="ru-RU"/>
        </w:rPr>
        <w:t xml:space="preserve">2.3. </w:t>
      </w:r>
      <w:r w:rsidR="00157594" w:rsidRPr="00E301D5">
        <w:rPr>
          <w:rFonts w:eastAsia="Calibri"/>
          <w:szCs w:val="28"/>
          <w:lang w:eastAsia="ru-RU"/>
        </w:rPr>
        <w:t xml:space="preserve">Обязательные требования, установленные муниципальными правовыми актами, оценка соблюдения которых является предметом муниципального контроля: </w:t>
      </w:r>
    </w:p>
    <w:p w:rsidR="0070533E" w:rsidRPr="00E301D5" w:rsidRDefault="0070533E" w:rsidP="0070533E">
      <w:pPr>
        <w:ind w:firstLine="709"/>
        <w:jc w:val="both"/>
        <w:rPr>
          <w:szCs w:val="28"/>
        </w:rPr>
      </w:pPr>
      <w:r w:rsidRPr="00E301D5">
        <w:rPr>
          <w:szCs w:val="28"/>
        </w:rPr>
        <w:t xml:space="preserve">соблюдение организациями и гражданами (далее – контролируемые лица) обязательных требований, установленных правилами благоустройства территории Покровского сельского поселения Новопокровского района, утвержденных решением Совета депутатов Покровского сельского поселения </w:t>
      </w:r>
      <w:r w:rsidRPr="00E301D5">
        <w:rPr>
          <w:szCs w:val="28"/>
        </w:rPr>
        <w:lastRenderedPageBreak/>
        <w:t>Новопокровского района от 23.01.2020 № 23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Покровском сельском поселении Новопокровского района в соответствии с Правилами;</w:t>
      </w:r>
    </w:p>
    <w:p w:rsidR="0070533E" w:rsidRPr="00E301D5" w:rsidRDefault="0070533E" w:rsidP="0070533E">
      <w:pPr>
        <w:pStyle w:val="af1"/>
        <w:tabs>
          <w:tab w:val="left" w:pos="1134"/>
        </w:tabs>
        <w:ind w:left="0" w:firstLine="709"/>
        <w:jc w:val="both"/>
        <w:rPr>
          <w:color w:val="000000"/>
          <w:sz w:val="28"/>
          <w:szCs w:val="28"/>
        </w:rPr>
      </w:pPr>
      <w:r w:rsidRPr="00E301D5">
        <w:rPr>
          <w:color w:val="000000"/>
          <w:sz w:val="28"/>
          <w:szCs w:val="28"/>
        </w:rPr>
        <w:t xml:space="preserve">исполнение решений, принимаемых по результатам контрольных мероприятий. </w:t>
      </w:r>
    </w:p>
    <w:p w:rsidR="0070533E" w:rsidRPr="00E301D5" w:rsidRDefault="0070533E" w:rsidP="0070533E">
      <w:pPr>
        <w:pStyle w:val="af1"/>
        <w:tabs>
          <w:tab w:val="left" w:pos="1134"/>
        </w:tabs>
        <w:ind w:left="0" w:firstLine="709"/>
        <w:jc w:val="both"/>
        <w:rPr>
          <w:sz w:val="28"/>
          <w:szCs w:val="28"/>
        </w:rPr>
      </w:pPr>
      <w:r w:rsidRPr="00E301D5">
        <w:rPr>
          <w:sz w:val="28"/>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157594" w:rsidRPr="00E301D5" w:rsidRDefault="0098527C" w:rsidP="00F74921">
      <w:pPr>
        <w:widowControl w:val="0"/>
        <w:autoSpaceDE w:val="0"/>
        <w:autoSpaceDN w:val="0"/>
        <w:adjustRightInd w:val="0"/>
        <w:ind w:firstLine="709"/>
        <w:jc w:val="both"/>
        <w:rPr>
          <w:rFonts w:eastAsia="Calibri"/>
          <w:szCs w:val="28"/>
          <w:lang w:eastAsia="ru-RU"/>
        </w:rPr>
      </w:pPr>
      <w:r w:rsidRPr="00E301D5">
        <w:rPr>
          <w:rFonts w:eastAsia="Calibri"/>
          <w:szCs w:val="28"/>
          <w:lang w:eastAsia="ru-RU"/>
        </w:rPr>
        <w:t xml:space="preserve">2.4. </w:t>
      </w:r>
      <w:r w:rsidR="00157594" w:rsidRPr="00E301D5">
        <w:rPr>
          <w:rFonts w:eastAsia="Calibri"/>
          <w:szCs w:val="28"/>
          <w:lang w:eastAsia="ru-RU"/>
        </w:rPr>
        <w:t xml:space="preserve">Анализ и оценка рисков причинения вреда охраняемым законом ценностям и (или) анализ и оценка причинения ущерба: </w:t>
      </w:r>
    </w:p>
    <w:p w:rsidR="00157594" w:rsidRPr="00E301D5" w:rsidRDefault="00157594" w:rsidP="00F74921">
      <w:pPr>
        <w:widowControl w:val="0"/>
        <w:autoSpaceDE w:val="0"/>
        <w:autoSpaceDN w:val="0"/>
        <w:adjustRightInd w:val="0"/>
        <w:ind w:firstLine="709"/>
        <w:jc w:val="both"/>
        <w:rPr>
          <w:rFonts w:eastAsia="Calibri"/>
          <w:szCs w:val="28"/>
          <w:lang w:eastAsia="ru-RU"/>
        </w:rPr>
      </w:pPr>
      <w:r w:rsidRPr="00E301D5">
        <w:rPr>
          <w:rFonts w:eastAsia="Calibri"/>
          <w:szCs w:val="28"/>
          <w:lang w:eastAsia="ru-RU"/>
        </w:rPr>
        <w:t xml:space="preserve">Ключевыми и наиболее значимыми рисками при реализации программы профилактики нарушений обязательных требований в сфере муниципального контроля </w:t>
      </w:r>
      <w:r w:rsidR="00462056" w:rsidRPr="00E301D5">
        <w:rPr>
          <w:rFonts w:eastAsia="Calibri"/>
          <w:szCs w:val="28"/>
          <w:lang w:eastAsia="ru-RU"/>
        </w:rPr>
        <w:t>в сфере благоустройства</w:t>
      </w:r>
      <w:r w:rsidRPr="00E301D5">
        <w:rPr>
          <w:rFonts w:eastAsia="Calibri"/>
          <w:szCs w:val="28"/>
          <w:lang w:eastAsia="ru-RU"/>
        </w:rPr>
        <w:t xml:space="preserve"> различное толкование содержания обязательных требований подконтрольными субъектами, которое может привести к нарушению ими отдельных обязательных требований; нарушение подконтрольными субъектами обязательных требований, что может повлечь за собой совершение дорожно-транспортных происшествий, причинение вреда жизни и здоровью граждан, причинение материального вреда автотранспортным средствам. Проведение профилактических мероприятий, направленных на соблюдение подконтрольными субъектами обязательных направлено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Основными рисками причинения вреда охраняемым законом ценностям является ненадлежащее содержание автомобильных дорог, что напрямую влияет на безопасность дорожного движения.</w:t>
      </w:r>
    </w:p>
    <w:p w:rsidR="00157594" w:rsidRPr="00E301D5" w:rsidRDefault="00157594" w:rsidP="00157594">
      <w:pPr>
        <w:jc w:val="center"/>
        <w:rPr>
          <w:b/>
          <w:bCs/>
          <w:szCs w:val="28"/>
          <w:lang w:eastAsia="ru-RU"/>
        </w:rPr>
      </w:pPr>
    </w:p>
    <w:p w:rsidR="00EE629F" w:rsidRPr="00E301D5" w:rsidRDefault="00EE629F" w:rsidP="00157594">
      <w:pPr>
        <w:jc w:val="center"/>
        <w:rPr>
          <w:b/>
          <w:bCs/>
          <w:szCs w:val="28"/>
          <w:lang w:eastAsia="ru-RU"/>
        </w:rPr>
      </w:pPr>
    </w:p>
    <w:p w:rsidR="00157594" w:rsidRPr="00E301D5" w:rsidRDefault="00157594" w:rsidP="00157594">
      <w:pPr>
        <w:jc w:val="center"/>
        <w:rPr>
          <w:b/>
          <w:bCs/>
          <w:szCs w:val="28"/>
          <w:lang w:eastAsia="ru-RU"/>
        </w:rPr>
      </w:pPr>
      <w:r w:rsidRPr="00E301D5">
        <w:rPr>
          <w:b/>
          <w:bCs/>
          <w:szCs w:val="28"/>
          <w:lang w:eastAsia="ru-RU"/>
        </w:rPr>
        <w:t>3. Цел</w:t>
      </w:r>
      <w:r w:rsidR="00804E4E" w:rsidRPr="00E301D5">
        <w:rPr>
          <w:b/>
          <w:bCs/>
          <w:szCs w:val="28"/>
          <w:lang w:eastAsia="ru-RU"/>
        </w:rPr>
        <w:t>и и задачи реализации Программы.</w:t>
      </w:r>
    </w:p>
    <w:p w:rsidR="00157594" w:rsidRPr="00E301D5" w:rsidRDefault="00157594" w:rsidP="00157594">
      <w:pPr>
        <w:jc w:val="center"/>
        <w:rPr>
          <w:szCs w:val="28"/>
          <w:lang w:eastAsia="ru-RU"/>
        </w:rPr>
      </w:pPr>
    </w:p>
    <w:p w:rsidR="00157594" w:rsidRPr="00E301D5" w:rsidRDefault="00A778D4" w:rsidP="00A778D4">
      <w:pPr>
        <w:ind w:firstLine="709"/>
        <w:jc w:val="both"/>
        <w:rPr>
          <w:szCs w:val="28"/>
          <w:lang w:eastAsia="ru-RU"/>
        </w:rPr>
      </w:pPr>
      <w:r w:rsidRPr="00E301D5">
        <w:rPr>
          <w:szCs w:val="28"/>
          <w:lang w:eastAsia="ru-RU"/>
        </w:rPr>
        <w:t xml:space="preserve">3.1. </w:t>
      </w:r>
      <w:r w:rsidR="00157594" w:rsidRPr="00E301D5">
        <w:rPr>
          <w:szCs w:val="28"/>
          <w:lang w:eastAsia="ru-RU"/>
        </w:rPr>
        <w:t xml:space="preserve">Цели Программы: </w:t>
      </w:r>
    </w:p>
    <w:p w:rsidR="00157594" w:rsidRPr="00E301D5" w:rsidRDefault="00157594" w:rsidP="00A778D4">
      <w:pPr>
        <w:ind w:firstLine="709"/>
        <w:jc w:val="both"/>
        <w:rPr>
          <w:szCs w:val="28"/>
          <w:lang w:eastAsia="ru-RU"/>
        </w:rPr>
      </w:pPr>
      <w:r w:rsidRPr="00E301D5">
        <w:rPr>
          <w:szCs w:val="28"/>
          <w:lang w:eastAsia="ru-RU"/>
        </w:rPr>
        <w:t xml:space="preserve">- стимулирование добросовестного соблюдения обязательных требований всеми контролируемыми лицами; </w:t>
      </w:r>
    </w:p>
    <w:p w:rsidR="00157594" w:rsidRPr="00E301D5" w:rsidRDefault="00157594" w:rsidP="00A778D4">
      <w:pPr>
        <w:ind w:firstLine="709"/>
        <w:jc w:val="both"/>
        <w:rPr>
          <w:szCs w:val="28"/>
          <w:lang w:eastAsia="ru-RU"/>
        </w:rPr>
      </w:pPr>
      <w:r w:rsidRPr="00E301D5">
        <w:rPr>
          <w:szCs w:val="28"/>
          <w:lang w:eastAsia="ru-RU"/>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157594" w:rsidRPr="00E301D5" w:rsidRDefault="00157594" w:rsidP="00A778D4">
      <w:pPr>
        <w:ind w:firstLine="709"/>
        <w:jc w:val="both"/>
        <w:rPr>
          <w:szCs w:val="28"/>
          <w:lang w:eastAsia="ru-RU"/>
        </w:rPr>
      </w:pPr>
      <w:r w:rsidRPr="00E301D5">
        <w:rPr>
          <w:szCs w:val="28"/>
          <w:lang w:eastAsia="ru-RU"/>
        </w:rPr>
        <w:t xml:space="preserve">- создание условий для доведения обязательных требований до контролируемых лиц, повышение информированности о способах их соблюдения. </w:t>
      </w:r>
    </w:p>
    <w:p w:rsidR="00157594" w:rsidRPr="00E301D5" w:rsidRDefault="00763B46" w:rsidP="00A778D4">
      <w:pPr>
        <w:ind w:firstLine="709"/>
        <w:jc w:val="both"/>
        <w:rPr>
          <w:szCs w:val="28"/>
          <w:lang w:eastAsia="ru-RU"/>
        </w:rPr>
      </w:pPr>
      <w:r w:rsidRPr="00E301D5">
        <w:rPr>
          <w:szCs w:val="28"/>
          <w:lang w:eastAsia="ru-RU"/>
        </w:rPr>
        <w:t xml:space="preserve">3.2. </w:t>
      </w:r>
      <w:r w:rsidR="00157594" w:rsidRPr="00E301D5">
        <w:rPr>
          <w:szCs w:val="28"/>
          <w:lang w:eastAsia="ru-RU"/>
        </w:rPr>
        <w:t xml:space="preserve">Задачи Программы: </w:t>
      </w:r>
    </w:p>
    <w:p w:rsidR="00157594" w:rsidRPr="00E301D5" w:rsidRDefault="00157594" w:rsidP="00A778D4">
      <w:pPr>
        <w:ind w:firstLine="709"/>
        <w:jc w:val="both"/>
        <w:rPr>
          <w:szCs w:val="28"/>
          <w:lang w:eastAsia="ru-RU"/>
        </w:rPr>
      </w:pPr>
      <w:r w:rsidRPr="00E301D5">
        <w:rPr>
          <w:szCs w:val="28"/>
          <w:lang w:eastAsia="ru-RU"/>
        </w:rPr>
        <w:lastRenderedPageBreak/>
        <w:t xml:space="preserve">-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 </w:t>
      </w:r>
    </w:p>
    <w:p w:rsidR="00157594" w:rsidRPr="00E301D5" w:rsidRDefault="00157594" w:rsidP="00A778D4">
      <w:pPr>
        <w:ind w:firstLine="709"/>
        <w:jc w:val="both"/>
        <w:rPr>
          <w:szCs w:val="28"/>
          <w:lang w:eastAsia="ru-RU"/>
        </w:rPr>
      </w:pPr>
      <w:r w:rsidRPr="00E301D5">
        <w:rPr>
          <w:szCs w:val="28"/>
          <w:lang w:eastAsia="ru-RU"/>
        </w:rPr>
        <w:t xml:space="preserve">-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 </w:t>
      </w:r>
    </w:p>
    <w:p w:rsidR="00157594" w:rsidRPr="00E301D5" w:rsidRDefault="00157594" w:rsidP="00A778D4">
      <w:pPr>
        <w:ind w:firstLine="709"/>
        <w:jc w:val="both"/>
        <w:rPr>
          <w:szCs w:val="28"/>
          <w:lang w:eastAsia="ru-RU"/>
        </w:rPr>
      </w:pPr>
      <w:r w:rsidRPr="00E301D5">
        <w:rPr>
          <w:szCs w:val="28"/>
          <w:lang w:eastAsia="ru-RU"/>
        </w:rPr>
        <w:t xml:space="preserve">- формирование единого понимания обязательных требований законодательства у всех участников контрольной деятельности; </w:t>
      </w:r>
    </w:p>
    <w:p w:rsidR="00157594" w:rsidRPr="00E301D5" w:rsidRDefault="00157594" w:rsidP="00A778D4">
      <w:pPr>
        <w:ind w:firstLine="709"/>
        <w:jc w:val="both"/>
        <w:rPr>
          <w:szCs w:val="28"/>
          <w:lang w:eastAsia="ru-RU"/>
        </w:rPr>
      </w:pPr>
      <w:r w:rsidRPr="00E301D5">
        <w:rPr>
          <w:szCs w:val="28"/>
          <w:lang w:eastAsia="ru-RU"/>
        </w:rPr>
        <w:t xml:space="preserve">- повышение прозрачности осуществляемой Управлением контрольной деятельности; </w:t>
      </w:r>
    </w:p>
    <w:p w:rsidR="00157594" w:rsidRPr="00E301D5" w:rsidRDefault="00157594" w:rsidP="00A778D4">
      <w:pPr>
        <w:ind w:firstLine="709"/>
        <w:jc w:val="both"/>
        <w:rPr>
          <w:szCs w:val="28"/>
          <w:lang w:eastAsia="ru-RU"/>
        </w:rPr>
      </w:pPr>
      <w:r w:rsidRPr="00E301D5">
        <w:rPr>
          <w:szCs w:val="28"/>
          <w:lang w:eastAsia="ru-RU"/>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r w:rsidRPr="00E301D5">
        <w:rPr>
          <w:szCs w:val="28"/>
          <w:lang w:eastAsia="ru-RU"/>
        </w:rPr>
        <w:tab/>
      </w:r>
    </w:p>
    <w:p w:rsidR="00157594" w:rsidRPr="00E301D5" w:rsidRDefault="00157594" w:rsidP="00157594">
      <w:pPr>
        <w:jc w:val="both"/>
        <w:rPr>
          <w:szCs w:val="28"/>
          <w:lang w:eastAsia="ru-RU"/>
        </w:rPr>
      </w:pPr>
    </w:p>
    <w:p w:rsidR="00FD21FC" w:rsidRPr="00E301D5" w:rsidRDefault="00FD21FC" w:rsidP="00157594">
      <w:pPr>
        <w:jc w:val="both"/>
        <w:rPr>
          <w:szCs w:val="28"/>
          <w:lang w:eastAsia="ru-RU"/>
        </w:rPr>
      </w:pPr>
    </w:p>
    <w:p w:rsidR="00157594" w:rsidRPr="00E301D5" w:rsidRDefault="00157594" w:rsidP="00157594">
      <w:pPr>
        <w:autoSpaceDE w:val="0"/>
        <w:autoSpaceDN w:val="0"/>
        <w:adjustRightInd w:val="0"/>
        <w:jc w:val="center"/>
        <w:rPr>
          <w:b/>
          <w:szCs w:val="28"/>
          <w:lang w:eastAsia="ru-RU"/>
        </w:rPr>
      </w:pPr>
      <w:r w:rsidRPr="00E301D5">
        <w:rPr>
          <w:b/>
          <w:szCs w:val="28"/>
          <w:lang w:eastAsia="ru-RU"/>
        </w:rPr>
        <w:t>4. Показатели результативности и эффективности</w:t>
      </w:r>
    </w:p>
    <w:p w:rsidR="00157594" w:rsidRPr="00E301D5" w:rsidRDefault="00763B46" w:rsidP="00157594">
      <w:pPr>
        <w:autoSpaceDE w:val="0"/>
        <w:autoSpaceDN w:val="0"/>
        <w:adjustRightInd w:val="0"/>
        <w:jc w:val="center"/>
        <w:rPr>
          <w:b/>
          <w:szCs w:val="28"/>
          <w:lang w:eastAsia="ru-RU"/>
        </w:rPr>
      </w:pPr>
      <w:r w:rsidRPr="00E301D5">
        <w:rPr>
          <w:b/>
          <w:szCs w:val="28"/>
          <w:lang w:eastAsia="ru-RU"/>
        </w:rPr>
        <w:t xml:space="preserve"> П</w:t>
      </w:r>
      <w:r w:rsidR="00157594" w:rsidRPr="00E301D5">
        <w:rPr>
          <w:b/>
          <w:szCs w:val="28"/>
          <w:lang w:eastAsia="ru-RU"/>
        </w:rPr>
        <w:t>рограммы профилактики</w:t>
      </w:r>
      <w:r w:rsidR="00804E4E" w:rsidRPr="00E301D5">
        <w:rPr>
          <w:b/>
          <w:szCs w:val="28"/>
          <w:lang w:eastAsia="ru-RU"/>
        </w:rPr>
        <w:t>.</w:t>
      </w:r>
    </w:p>
    <w:p w:rsidR="00157594" w:rsidRPr="00E301D5" w:rsidRDefault="00157594" w:rsidP="00157594">
      <w:pPr>
        <w:jc w:val="center"/>
        <w:rPr>
          <w:b/>
          <w:szCs w:val="28"/>
          <w:lang w:eastAsia="ru-RU"/>
        </w:rPr>
      </w:pPr>
    </w:p>
    <w:tbl>
      <w:tblPr>
        <w:tblStyle w:val="15"/>
        <w:tblW w:w="0" w:type="auto"/>
        <w:tblLook w:val="04A0" w:firstRow="1" w:lastRow="0" w:firstColumn="1" w:lastColumn="0" w:noHBand="0" w:noVBand="1"/>
      </w:tblPr>
      <w:tblGrid>
        <w:gridCol w:w="7763"/>
        <w:gridCol w:w="2091"/>
      </w:tblGrid>
      <w:tr w:rsidR="00157594" w:rsidRPr="00E301D5" w:rsidTr="00763B46">
        <w:tc>
          <w:tcPr>
            <w:tcW w:w="7763" w:type="dxa"/>
          </w:tcPr>
          <w:p w:rsidR="00157594" w:rsidRPr="00E301D5" w:rsidRDefault="00157594" w:rsidP="00763B46">
            <w:pPr>
              <w:tabs>
                <w:tab w:val="left" w:pos="8222"/>
              </w:tabs>
              <w:jc w:val="center"/>
              <w:outlineLvl w:val="2"/>
              <w:rPr>
                <w:rFonts w:eastAsia="Arial"/>
                <w:color w:val="000000"/>
                <w:spacing w:val="-4"/>
                <w:szCs w:val="28"/>
                <w:shd w:val="clear" w:color="auto" w:fill="FFFFFF"/>
                <w:lang w:eastAsia="ru-RU"/>
              </w:rPr>
            </w:pPr>
            <w:r w:rsidRPr="00E301D5">
              <w:rPr>
                <w:rFonts w:eastAsia="Arial"/>
                <w:color w:val="000000"/>
                <w:spacing w:val="-4"/>
                <w:szCs w:val="28"/>
                <w:shd w:val="clear" w:color="auto" w:fill="FFFFFF"/>
                <w:lang w:eastAsia="ru-RU"/>
              </w:rPr>
              <w:t>Название показателя</w:t>
            </w:r>
          </w:p>
        </w:tc>
        <w:tc>
          <w:tcPr>
            <w:tcW w:w="2091" w:type="dxa"/>
          </w:tcPr>
          <w:p w:rsidR="00157594" w:rsidRPr="00E301D5" w:rsidRDefault="00157594" w:rsidP="00763B46">
            <w:pPr>
              <w:tabs>
                <w:tab w:val="left" w:pos="8222"/>
              </w:tabs>
              <w:jc w:val="center"/>
              <w:outlineLvl w:val="2"/>
              <w:rPr>
                <w:rFonts w:eastAsia="Arial"/>
                <w:color w:val="000000"/>
                <w:spacing w:val="-4"/>
                <w:szCs w:val="28"/>
                <w:shd w:val="clear" w:color="auto" w:fill="FFFFFF"/>
                <w:lang w:eastAsia="ru-RU"/>
              </w:rPr>
            </w:pPr>
            <w:r w:rsidRPr="00E301D5">
              <w:rPr>
                <w:rFonts w:eastAsia="Arial"/>
                <w:color w:val="000000"/>
                <w:spacing w:val="-4"/>
                <w:szCs w:val="28"/>
                <w:shd w:val="clear" w:color="auto" w:fill="FFFFFF"/>
                <w:lang w:eastAsia="ru-RU"/>
              </w:rPr>
              <w:t>Показатель</w:t>
            </w:r>
          </w:p>
        </w:tc>
      </w:tr>
      <w:tr w:rsidR="00157594" w:rsidRPr="00E301D5" w:rsidTr="00763B46">
        <w:tc>
          <w:tcPr>
            <w:tcW w:w="7763" w:type="dxa"/>
          </w:tcPr>
          <w:p w:rsidR="00157594" w:rsidRPr="00E301D5" w:rsidRDefault="00157594" w:rsidP="00BF25FA">
            <w:pPr>
              <w:shd w:val="clear" w:color="auto" w:fill="FFFFFF"/>
              <w:rPr>
                <w:rFonts w:eastAsia="Arial"/>
                <w:color w:val="000000"/>
                <w:spacing w:val="-4"/>
                <w:szCs w:val="28"/>
                <w:shd w:val="clear" w:color="auto" w:fill="FFFFFF"/>
                <w:lang w:eastAsia="ru-RU"/>
              </w:rPr>
            </w:pPr>
            <w:r w:rsidRPr="00E301D5">
              <w:rPr>
                <w:color w:val="000000"/>
                <w:szCs w:val="28"/>
                <w:lang w:eastAsia="ru-RU"/>
              </w:rPr>
              <w:t>Полнота информации, размещенной на</w:t>
            </w:r>
            <w:r w:rsidR="00BF25FA" w:rsidRPr="00E301D5">
              <w:rPr>
                <w:color w:val="000000"/>
                <w:szCs w:val="28"/>
                <w:lang w:eastAsia="ru-RU"/>
              </w:rPr>
              <w:t xml:space="preserve"> </w:t>
            </w:r>
            <w:r w:rsidRPr="00E301D5">
              <w:rPr>
                <w:color w:val="000000"/>
                <w:szCs w:val="28"/>
                <w:lang w:eastAsia="ru-RU"/>
              </w:rPr>
              <w:t>официальном сайте контрольного органа в</w:t>
            </w:r>
            <w:r w:rsidR="00763B46" w:rsidRPr="00E301D5">
              <w:rPr>
                <w:color w:val="000000"/>
                <w:szCs w:val="28"/>
                <w:lang w:eastAsia="ru-RU"/>
              </w:rPr>
              <w:t xml:space="preserve"> </w:t>
            </w:r>
            <w:r w:rsidRPr="00E301D5">
              <w:rPr>
                <w:color w:val="000000"/>
                <w:szCs w:val="28"/>
                <w:lang w:eastAsia="ru-RU"/>
              </w:rPr>
              <w:t>сети «Интернет»</w:t>
            </w:r>
            <w:r w:rsidR="00BF25FA" w:rsidRPr="00E301D5">
              <w:rPr>
                <w:color w:val="000000"/>
                <w:szCs w:val="28"/>
                <w:lang w:eastAsia="ru-RU"/>
              </w:rPr>
              <w:t>.</w:t>
            </w:r>
          </w:p>
        </w:tc>
        <w:tc>
          <w:tcPr>
            <w:tcW w:w="2091" w:type="dxa"/>
          </w:tcPr>
          <w:p w:rsidR="00157594" w:rsidRPr="00E301D5" w:rsidRDefault="00157594" w:rsidP="00763B46">
            <w:pPr>
              <w:tabs>
                <w:tab w:val="left" w:pos="8222"/>
              </w:tabs>
              <w:jc w:val="center"/>
              <w:outlineLvl w:val="2"/>
              <w:rPr>
                <w:rFonts w:eastAsia="Arial"/>
                <w:color w:val="000000"/>
                <w:spacing w:val="-4"/>
                <w:szCs w:val="28"/>
                <w:shd w:val="clear" w:color="auto" w:fill="FFFFFF"/>
                <w:lang w:eastAsia="ru-RU"/>
              </w:rPr>
            </w:pPr>
            <w:r w:rsidRPr="00E301D5">
              <w:rPr>
                <w:rFonts w:eastAsia="Arial"/>
                <w:color w:val="000000"/>
                <w:spacing w:val="-4"/>
                <w:szCs w:val="28"/>
                <w:shd w:val="clear" w:color="auto" w:fill="FFFFFF"/>
                <w:lang w:eastAsia="ru-RU"/>
              </w:rPr>
              <w:t>100%</w:t>
            </w:r>
          </w:p>
        </w:tc>
      </w:tr>
      <w:tr w:rsidR="00157594" w:rsidRPr="00E301D5" w:rsidTr="00763B46">
        <w:tc>
          <w:tcPr>
            <w:tcW w:w="7763" w:type="dxa"/>
          </w:tcPr>
          <w:p w:rsidR="00157594" w:rsidRPr="00E301D5" w:rsidRDefault="00157594" w:rsidP="00157594">
            <w:pPr>
              <w:shd w:val="clear" w:color="auto" w:fill="FFFFFF"/>
              <w:rPr>
                <w:rFonts w:eastAsia="Arial"/>
                <w:color w:val="000000"/>
                <w:spacing w:val="-4"/>
                <w:szCs w:val="28"/>
                <w:shd w:val="clear" w:color="auto" w:fill="FFFFFF"/>
                <w:lang w:eastAsia="ru-RU"/>
              </w:rPr>
            </w:pPr>
            <w:r w:rsidRPr="00E301D5">
              <w:rPr>
                <w:color w:val="000000"/>
                <w:szCs w:val="28"/>
                <w:lang w:eastAsia="ru-RU"/>
              </w:rPr>
              <w:t>Доля профилактических мероприятий в</w:t>
            </w:r>
            <w:r w:rsidR="00763B46" w:rsidRPr="00E301D5">
              <w:rPr>
                <w:color w:val="000000"/>
                <w:szCs w:val="28"/>
                <w:lang w:eastAsia="ru-RU"/>
              </w:rPr>
              <w:t xml:space="preserve"> </w:t>
            </w:r>
            <w:r w:rsidRPr="00E301D5">
              <w:rPr>
                <w:color w:val="000000"/>
                <w:szCs w:val="28"/>
                <w:lang w:eastAsia="ru-RU"/>
              </w:rPr>
              <w:t>объеме контрольных мероприятий</w:t>
            </w:r>
            <w:r w:rsidR="00BF25FA" w:rsidRPr="00E301D5">
              <w:rPr>
                <w:color w:val="000000"/>
                <w:szCs w:val="28"/>
                <w:lang w:eastAsia="ru-RU"/>
              </w:rPr>
              <w:t>.</w:t>
            </w:r>
          </w:p>
        </w:tc>
        <w:tc>
          <w:tcPr>
            <w:tcW w:w="2091" w:type="dxa"/>
          </w:tcPr>
          <w:p w:rsidR="00157594" w:rsidRPr="00E301D5" w:rsidRDefault="00157594" w:rsidP="00763B46">
            <w:pPr>
              <w:tabs>
                <w:tab w:val="left" w:pos="8222"/>
              </w:tabs>
              <w:jc w:val="center"/>
              <w:outlineLvl w:val="2"/>
              <w:rPr>
                <w:rFonts w:eastAsia="Arial"/>
                <w:color w:val="000000"/>
                <w:spacing w:val="-4"/>
                <w:szCs w:val="28"/>
                <w:shd w:val="clear" w:color="auto" w:fill="FFFFFF"/>
                <w:lang w:eastAsia="ru-RU"/>
              </w:rPr>
            </w:pPr>
            <w:r w:rsidRPr="00E301D5">
              <w:rPr>
                <w:rFonts w:eastAsia="Arial"/>
                <w:color w:val="000000"/>
                <w:spacing w:val="-4"/>
                <w:szCs w:val="28"/>
                <w:shd w:val="clear" w:color="auto" w:fill="FFFFFF"/>
                <w:lang w:eastAsia="ru-RU"/>
              </w:rPr>
              <w:t>50%</w:t>
            </w:r>
          </w:p>
        </w:tc>
      </w:tr>
      <w:tr w:rsidR="00157594" w:rsidRPr="00E301D5" w:rsidTr="00763B46">
        <w:tc>
          <w:tcPr>
            <w:tcW w:w="7763" w:type="dxa"/>
          </w:tcPr>
          <w:p w:rsidR="00157594" w:rsidRPr="00E301D5" w:rsidRDefault="00157594" w:rsidP="00763B46">
            <w:pPr>
              <w:shd w:val="clear" w:color="auto" w:fill="FFFFFF"/>
              <w:rPr>
                <w:rFonts w:eastAsia="Arial"/>
                <w:color w:val="000000"/>
                <w:spacing w:val="-4"/>
                <w:szCs w:val="28"/>
                <w:shd w:val="clear" w:color="auto" w:fill="FFFFFF"/>
                <w:lang w:eastAsia="ru-RU"/>
              </w:rPr>
            </w:pPr>
            <w:r w:rsidRPr="00E301D5">
              <w:rPr>
                <w:color w:val="000000"/>
                <w:szCs w:val="28"/>
                <w:lang w:eastAsia="ru-RU"/>
              </w:rPr>
              <w:t>Доля</w:t>
            </w:r>
            <w:r w:rsidR="00763B46" w:rsidRPr="00E301D5">
              <w:rPr>
                <w:color w:val="000000"/>
                <w:szCs w:val="28"/>
                <w:lang w:eastAsia="ru-RU"/>
              </w:rPr>
              <w:t xml:space="preserve"> </w:t>
            </w:r>
            <w:r w:rsidRPr="00E301D5">
              <w:rPr>
                <w:color w:val="000000"/>
                <w:szCs w:val="28"/>
                <w:lang w:eastAsia="ru-RU"/>
              </w:rPr>
              <w:t>лиц,</w:t>
            </w:r>
            <w:r w:rsidR="00763B46" w:rsidRPr="00E301D5">
              <w:rPr>
                <w:color w:val="000000"/>
                <w:szCs w:val="28"/>
                <w:lang w:eastAsia="ru-RU"/>
              </w:rPr>
              <w:t xml:space="preserve"> </w:t>
            </w:r>
            <w:r w:rsidRPr="00E301D5">
              <w:rPr>
                <w:color w:val="000000"/>
                <w:szCs w:val="28"/>
                <w:lang w:eastAsia="ru-RU"/>
              </w:rPr>
              <w:t>удовлетворённых</w:t>
            </w:r>
            <w:r w:rsidR="00763B46" w:rsidRPr="00E301D5">
              <w:rPr>
                <w:color w:val="000000"/>
                <w:szCs w:val="28"/>
                <w:lang w:eastAsia="ru-RU"/>
              </w:rPr>
              <w:t xml:space="preserve"> </w:t>
            </w:r>
            <w:r w:rsidRPr="00E301D5">
              <w:rPr>
                <w:color w:val="000000"/>
                <w:szCs w:val="28"/>
                <w:lang w:eastAsia="ru-RU"/>
              </w:rPr>
              <w:t>консультированием в общем количестве лиц,</w:t>
            </w:r>
            <w:r w:rsidR="00763B46" w:rsidRPr="00E301D5">
              <w:rPr>
                <w:color w:val="000000"/>
                <w:szCs w:val="28"/>
                <w:lang w:eastAsia="ru-RU"/>
              </w:rPr>
              <w:t xml:space="preserve"> </w:t>
            </w:r>
            <w:r w:rsidRPr="00E301D5">
              <w:rPr>
                <w:color w:val="000000"/>
                <w:szCs w:val="28"/>
                <w:lang w:eastAsia="ru-RU"/>
              </w:rPr>
              <w:t>обратившихся за консультированием</w:t>
            </w:r>
            <w:r w:rsidR="00BF25FA" w:rsidRPr="00E301D5">
              <w:rPr>
                <w:color w:val="000000"/>
                <w:szCs w:val="28"/>
                <w:lang w:eastAsia="ru-RU"/>
              </w:rPr>
              <w:t>.</w:t>
            </w:r>
          </w:p>
        </w:tc>
        <w:tc>
          <w:tcPr>
            <w:tcW w:w="2091" w:type="dxa"/>
          </w:tcPr>
          <w:p w:rsidR="00157594" w:rsidRPr="00E301D5" w:rsidRDefault="00157594" w:rsidP="00763B46">
            <w:pPr>
              <w:tabs>
                <w:tab w:val="left" w:pos="8222"/>
              </w:tabs>
              <w:jc w:val="center"/>
              <w:outlineLvl w:val="2"/>
              <w:rPr>
                <w:rFonts w:eastAsia="Arial"/>
                <w:color w:val="000000"/>
                <w:spacing w:val="-4"/>
                <w:szCs w:val="28"/>
                <w:shd w:val="clear" w:color="auto" w:fill="FFFFFF"/>
                <w:lang w:eastAsia="ru-RU"/>
              </w:rPr>
            </w:pPr>
            <w:r w:rsidRPr="00E301D5">
              <w:rPr>
                <w:rFonts w:eastAsia="Arial"/>
                <w:color w:val="000000"/>
                <w:spacing w:val="-4"/>
                <w:szCs w:val="28"/>
                <w:shd w:val="clear" w:color="auto" w:fill="FFFFFF"/>
                <w:lang w:eastAsia="ru-RU"/>
              </w:rPr>
              <w:t>100%</w:t>
            </w:r>
          </w:p>
        </w:tc>
      </w:tr>
    </w:tbl>
    <w:p w:rsidR="00157594" w:rsidRPr="00E301D5" w:rsidRDefault="00157594" w:rsidP="00157594">
      <w:pPr>
        <w:jc w:val="both"/>
        <w:rPr>
          <w:szCs w:val="28"/>
          <w:lang w:eastAsia="ru-RU"/>
        </w:rPr>
      </w:pPr>
    </w:p>
    <w:p w:rsidR="00157594" w:rsidRPr="00E301D5" w:rsidRDefault="00157594" w:rsidP="00157594">
      <w:pPr>
        <w:shd w:val="clear" w:color="auto" w:fill="FFFFFF"/>
        <w:tabs>
          <w:tab w:val="left" w:pos="8222"/>
        </w:tabs>
        <w:jc w:val="center"/>
        <w:outlineLvl w:val="2"/>
        <w:rPr>
          <w:rFonts w:eastAsia="Arial"/>
          <w:b/>
          <w:bCs/>
          <w:color w:val="000000"/>
          <w:spacing w:val="-4"/>
          <w:szCs w:val="28"/>
          <w:shd w:val="clear" w:color="auto" w:fill="FFFFFF"/>
          <w:lang w:eastAsia="ru-RU"/>
        </w:rPr>
      </w:pPr>
      <w:r w:rsidRPr="00E301D5">
        <w:rPr>
          <w:b/>
          <w:szCs w:val="28"/>
          <w:lang w:eastAsia="ru-RU"/>
        </w:rPr>
        <w:t xml:space="preserve">5. </w:t>
      </w:r>
      <w:r w:rsidRPr="00E301D5">
        <w:rPr>
          <w:rFonts w:eastAsia="Arial"/>
          <w:b/>
          <w:bCs/>
          <w:color w:val="000000"/>
          <w:spacing w:val="-4"/>
          <w:szCs w:val="28"/>
          <w:shd w:val="clear" w:color="auto" w:fill="FFFFFF"/>
          <w:lang w:eastAsia="ru-RU"/>
        </w:rPr>
        <w:t xml:space="preserve">Перечень профилактических мероприятий, </w:t>
      </w:r>
    </w:p>
    <w:p w:rsidR="00157594" w:rsidRPr="00E301D5" w:rsidRDefault="00157594" w:rsidP="00157594">
      <w:pPr>
        <w:shd w:val="clear" w:color="auto" w:fill="FFFFFF"/>
        <w:tabs>
          <w:tab w:val="left" w:pos="8222"/>
        </w:tabs>
        <w:jc w:val="center"/>
        <w:outlineLvl w:val="2"/>
        <w:rPr>
          <w:rFonts w:eastAsia="Arial"/>
          <w:b/>
          <w:bCs/>
          <w:color w:val="000000"/>
          <w:spacing w:val="-4"/>
          <w:szCs w:val="28"/>
          <w:shd w:val="clear" w:color="auto" w:fill="FFFFFF"/>
          <w:lang w:eastAsia="ru-RU"/>
        </w:rPr>
      </w:pPr>
      <w:r w:rsidRPr="00E301D5">
        <w:rPr>
          <w:rFonts w:eastAsia="Arial"/>
          <w:b/>
          <w:bCs/>
          <w:color w:val="000000"/>
          <w:spacing w:val="-4"/>
          <w:szCs w:val="28"/>
          <w:shd w:val="clear" w:color="auto" w:fill="FFFFFF"/>
          <w:lang w:eastAsia="ru-RU"/>
        </w:rPr>
        <w:t>сроки (периодичность) их проведения</w:t>
      </w:r>
    </w:p>
    <w:p w:rsidR="00157594" w:rsidRPr="00E301D5" w:rsidRDefault="00157594" w:rsidP="00157594">
      <w:pPr>
        <w:jc w:val="center"/>
        <w:rPr>
          <w:b/>
          <w:szCs w:val="28"/>
          <w:lang w:eastAsia="ru-RU"/>
        </w:rPr>
      </w:pPr>
    </w:p>
    <w:p w:rsidR="00157594" w:rsidRPr="00E301D5" w:rsidRDefault="00157594" w:rsidP="00BF25FA">
      <w:pPr>
        <w:autoSpaceDE w:val="0"/>
        <w:autoSpaceDN w:val="0"/>
        <w:adjustRightInd w:val="0"/>
        <w:ind w:firstLine="709"/>
        <w:jc w:val="both"/>
        <w:rPr>
          <w:szCs w:val="28"/>
          <w:lang w:eastAsia="ru-RU"/>
        </w:rPr>
      </w:pPr>
      <w:r w:rsidRPr="00E301D5">
        <w:rPr>
          <w:szCs w:val="28"/>
          <w:lang w:eastAsia="ru-RU"/>
        </w:rPr>
        <w:t xml:space="preserve">Администрация </w:t>
      </w:r>
      <w:r w:rsidR="00BF25FA" w:rsidRPr="00E301D5">
        <w:rPr>
          <w:szCs w:val="28"/>
          <w:lang w:eastAsia="ru-RU"/>
        </w:rPr>
        <w:t>Покровского сельского поселения Новопокровского района</w:t>
      </w:r>
      <w:r w:rsidRPr="00E301D5">
        <w:rPr>
          <w:szCs w:val="28"/>
          <w:lang w:eastAsia="ru-RU"/>
        </w:rPr>
        <w:t xml:space="preserve"> в рамках указанного вида контроля проводит следующие профилактические мероприятия: </w:t>
      </w:r>
    </w:p>
    <w:p w:rsidR="001142EA" w:rsidRPr="00E301D5" w:rsidRDefault="001142EA" w:rsidP="00BF25FA">
      <w:pPr>
        <w:autoSpaceDE w:val="0"/>
        <w:autoSpaceDN w:val="0"/>
        <w:adjustRightInd w:val="0"/>
        <w:ind w:firstLine="709"/>
        <w:jc w:val="both"/>
        <w:rPr>
          <w:szCs w:val="28"/>
          <w:lang w:eastAsia="ru-RU"/>
        </w:rPr>
      </w:pPr>
    </w:p>
    <w:tbl>
      <w:tblPr>
        <w:tblStyle w:val="af3"/>
        <w:tblW w:w="9781" w:type="dxa"/>
        <w:tblInd w:w="-34" w:type="dxa"/>
        <w:tblLayout w:type="fixed"/>
        <w:tblLook w:val="04A0" w:firstRow="1" w:lastRow="0" w:firstColumn="1" w:lastColumn="0" w:noHBand="0" w:noVBand="1"/>
      </w:tblPr>
      <w:tblGrid>
        <w:gridCol w:w="572"/>
        <w:gridCol w:w="2264"/>
        <w:gridCol w:w="3543"/>
        <w:gridCol w:w="1560"/>
        <w:gridCol w:w="1842"/>
      </w:tblGrid>
      <w:tr w:rsidR="001438DC" w:rsidRPr="00E301D5" w:rsidTr="008E4474">
        <w:tc>
          <w:tcPr>
            <w:tcW w:w="572" w:type="dxa"/>
          </w:tcPr>
          <w:p w:rsidR="001438DC" w:rsidRPr="00E301D5" w:rsidRDefault="001438DC" w:rsidP="00AF6C97">
            <w:pPr>
              <w:tabs>
                <w:tab w:val="left" w:pos="993"/>
              </w:tabs>
              <w:ind w:left="103"/>
              <w:jc w:val="center"/>
              <w:rPr>
                <w:rFonts w:ascii="Times New Roman" w:hAnsi="Times New Roman" w:cs="Times New Roman"/>
                <w:szCs w:val="28"/>
              </w:rPr>
            </w:pPr>
            <w:r w:rsidRPr="00E301D5">
              <w:rPr>
                <w:rFonts w:ascii="Times New Roman" w:hAnsi="Times New Roman" w:cs="Times New Roman"/>
                <w:szCs w:val="28"/>
              </w:rPr>
              <w:t>№ п/п</w:t>
            </w:r>
          </w:p>
        </w:tc>
        <w:tc>
          <w:tcPr>
            <w:tcW w:w="2264" w:type="dxa"/>
          </w:tcPr>
          <w:p w:rsidR="001438DC" w:rsidRPr="00E301D5" w:rsidRDefault="001438DC" w:rsidP="007936CD">
            <w:pPr>
              <w:tabs>
                <w:tab w:val="left" w:pos="993"/>
              </w:tabs>
              <w:ind w:right="-108" w:hanging="112"/>
              <w:jc w:val="center"/>
              <w:rPr>
                <w:rFonts w:ascii="Times New Roman" w:hAnsi="Times New Roman" w:cs="Times New Roman"/>
                <w:szCs w:val="28"/>
              </w:rPr>
            </w:pPr>
            <w:r w:rsidRPr="00E301D5">
              <w:rPr>
                <w:rFonts w:ascii="Times New Roman" w:hAnsi="Times New Roman" w:cs="Times New Roman"/>
                <w:szCs w:val="28"/>
              </w:rPr>
              <w:t>Наименование мероприятия</w:t>
            </w:r>
          </w:p>
        </w:tc>
        <w:tc>
          <w:tcPr>
            <w:tcW w:w="3543" w:type="dxa"/>
          </w:tcPr>
          <w:p w:rsidR="001438DC" w:rsidRPr="00E301D5" w:rsidRDefault="001438DC" w:rsidP="00AF6C97">
            <w:pPr>
              <w:tabs>
                <w:tab w:val="left" w:pos="993"/>
              </w:tabs>
              <w:ind w:firstLine="34"/>
              <w:jc w:val="center"/>
              <w:rPr>
                <w:rFonts w:ascii="Times New Roman" w:hAnsi="Times New Roman" w:cs="Times New Roman"/>
                <w:szCs w:val="28"/>
              </w:rPr>
            </w:pPr>
            <w:r w:rsidRPr="00E301D5">
              <w:rPr>
                <w:rFonts w:ascii="Times New Roman" w:hAnsi="Times New Roman" w:cs="Times New Roman"/>
                <w:szCs w:val="28"/>
              </w:rPr>
              <w:t>Сведения о мероприятии</w:t>
            </w:r>
          </w:p>
        </w:tc>
        <w:tc>
          <w:tcPr>
            <w:tcW w:w="1560" w:type="dxa"/>
          </w:tcPr>
          <w:p w:rsidR="001438DC" w:rsidRPr="00E301D5" w:rsidRDefault="001438DC" w:rsidP="00AF6C97">
            <w:pPr>
              <w:tabs>
                <w:tab w:val="left" w:pos="993"/>
              </w:tabs>
              <w:ind w:right="-85"/>
              <w:jc w:val="center"/>
              <w:rPr>
                <w:rFonts w:ascii="Times New Roman" w:hAnsi="Times New Roman" w:cs="Times New Roman"/>
                <w:szCs w:val="28"/>
              </w:rPr>
            </w:pPr>
            <w:r w:rsidRPr="00E301D5">
              <w:rPr>
                <w:rFonts w:ascii="Times New Roman" w:hAnsi="Times New Roman" w:cs="Times New Roman"/>
                <w:szCs w:val="28"/>
              </w:rPr>
              <w:t>Срок реализации мероприятия</w:t>
            </w:r>
          </w:p>
        </w:tc>
        <w:tc>
          <w:tcPr>
            <w:tcW w:w="1842" w:type="dxa"/>
          </w:tcPr>
          <w:p w:rsidR="001438DC" w:rsidRPr="00E301D5" w:rsidRDefault="001438DC" w:rsidP="00AF6C97">
            <w:pPr>
              <w:tabs>
                <w:tab w:val="left" w:pos="993"/>
              </w:tabs>
              <w:ind w:firstLine="35"/>
              <w:jc w:val="center"/>
              <w:rPr>
                <w:rFonts w:ascii="Times New Roman" w:hAnsi="Times New Roman" w:cs="Times New Roman"/>
                <w:szCs w:val="28"/>
              </w:rPr>
            </w:pPr>
            <w:r w:rsidRPr="00E301D5">
              <w:rPr>
                <w:rFonts w:ascii="Times New Roman" w:hAnsi="Times New Roman" w:cs="Times New Roman"/>
                <w:szCs w:val="28"/>
              </w:rPr>
              <w:t>Ответственное лицо</w:t>
            </w:r>
          </w:p>
        </w:tc>
      </w:tr>
      <w:tr w:rsidR="001438DC" w:rsidRPr="00E301D5" w:rsidTr="008E4474">
        <w:trPr>
          <w:trHeight w:val="313"/>
        </w:trPr>
        <w:tc>
          <w:tcPr>
            <w:tcW w:w="572" w:type="dxa"/>
          </w:tcPr>
          <w:p w:rsidR="001438DC" w:rsidRPr="00E301D5" w:rsidRDefault="001438DC" w:rsidP="00AF6C97">
            <w:pPr>
              <w:tabs>
                <w:tab w:val="left" w:pos="993"/>
              </w:tabs>
              <w:ind w:left="103"/>
              <w:jc w:val="center"/>
              <w:rPr>
                <w:rFonts w:ascii="Times New Roman" w:hAnsi="Times New Roman" w:cs="Times New Roman"/>
                <w:szCs w:val="28"/>
              </w:rPr>
            </w:pPr>
            <w:r w:rsidRPr="00E301D5">
              <w:rPr>
                <w:rFonts w:ascii="Times New Roman" w:hAnsi="Times New Roman" w:cs="Times New Roman"/>
                <w:szCs w:val="28"/>
              </w:rPr>
              <w:t>1</w:t>
            </w:r>
          </w:p>
        </w:tc>
        <w:tc>
          <w:tcPr>
            <w:tcW w:w="2264" w:type="dxa"/>
          </w:tcPr>
          <w:p w:rsidR="001438DC" w:rsidRPr="00E301D5" w:rsidRDefault="001438DC" w:rsidP="00AF6C97">
            <w:pPr>
              <w:tabs>
                <w:tab w:val="left" w:pos="993"/>
              </w:tabs>
              <w:ind w:right="-108" w:firstLine="29"/>
              <w:jc w:val="center"/>
              <w:rPr>
                <w:rFonts w:ascii="Times New Roman" w:hAnsi="Times New Roman" w:cs="Times New Roman"/>
                <w:szCs w:val="28"/>
              </w:rPr>
            </w:pPr>
            <w:r w:rsidRPr="00E301D5">
              <w:rPr>
                <w:rFonts w:ascii="Times New Roman" w:hAnsi="Times New Roman" w:cs="Times New Roman"/>
                <w:szCs w:val="28"/>
              </w:rPr>
              <w:t>2</w:t>
            </w:r>
          </w:p>
        </w:tc>
        <w:tc>
          <w:tcPr>
            <w:tcW w:w="3543" w:type="dxa"/>
          </w:tcPr>
          <w:p w:rsidR="001438DC" w:rsidRPr="00E301D5" w:rsidRDefault="001438DC" w:rsidP="00AF6C97">
            <w:pPr>
              <w:pStyle w:val="s1"/>
              <w:tabs>
                <w:tab w:val="left" w:pos="993"/>
              </w:tabs>
              <w:spacing w:before="0" w:beforeAutospacing="0" w:after="0" w:afterAutospacing="0"/>
              <w:ind w:firstLine="34"/>
              <w:jc w:val="center"/>
              <w:rPr>
                <w:rFonts w:ascii="Times New Roman" w:hAnsi="Times New Roman" w:cs="Times New Roman"/>
                <w:color w:val="000000" w:themeColor="text1"/>
                <w:sz w:val="28"/>
                <w:szCs w:val="28"/>
              </w:rPr>
            </w:pPr>
            <w:r w:rsidRPr="00E301D5">
              <w:rPr>
                <w:rFonts w:ascii="Times New Roman" w:hAnsi="Times New Roman" w:cs="Times New Roman"/>
                <w:color w:val="000000" w:themeColor="text1"/>
                <w:sz w:val="28"/>
                <w:szCs w:val="28"/>
              </w:rPr>
              <w:t>3</w:t>
            </w:r>
          </w:p>
        </w:tc>
        <w:tc>
          <w:tcPr>
            <w:tcW w:w="1560" w:type="dxa"/>
          </w:tcPr>
          <w:p w:rsidR="001438DC" w:rsidRPr="00E301D5" w:rsidRDefault="001438DC" w:rsidP="00AF6C97">
            <w:pPr>
              <w:tabs>
                <w:tab w:val="left" w:pos="993"/>
              </w:tabs>
              <w:jc w:val="center"/>
              <w:rPr>
                <w:rFonts w:ascii="Times New Roman" w:hAnsi="Times New Roman" w:cs="Times New Roman"/>
                <w:szCs w:val="28"/>
              </w:rPr>
            </w:pPr>
            <w:r w:rsidRPr="00E301D5">
              <w:rPr>
                <w:rFonts w:ascii="Times New Roman" w:hAnsi="Times New Roman" w:cs="Times New Roman"/>
                <w:szCs w:val="28"/>
              </w:rPr>
              <w:t>4</w:t>
            </w:r>
          </w:p>
        </w:tc>
        <w:tc>
          <w:tcPr>
            <w:tcW w:w="1842" w:type="dxa"/>
          </w:tcPr>
          <w:p w:rsidR="001438DC" w:rsidRPr="00E301D5" w:rsidRDefault="001438DC" w:rsidP="00AF6C97">
            <w:pPr>
              <w:tabs>
                <w:tab w:val="left" w:pos="993"/>
              </w:tabs>
              <w:ind w:right="-142" w:firstLine="35"/>
              <w:jc w:val="center"/>
              <w:rPr>
                <w:rFonts w:ascii="Times New Roman" w:hAnsi="Times New Roman" w:cs="Times New Roman"/>
                <w:szCs w:val="28"/>
              </w:rPr>
            </w:pPr>
            <w:r w:rsidRPr="00E301D5">
              <w:rPr>
                <w:rFonts w:ascii="Times New Roman" w:hAnsi="Times New Roman" w:cs="Times New Roman"/>
                <w:szCs w:val="28"/>
              </w:rPr>
              <w:t>5</w:t>
            </w:r>
          </w:p>
        </w:tc>
      </w:tr>
      <w:tr w:rsidR="001438DC" w:rsidRPr="00E301D5" w:rsidTr="008E4474">
        <w:trPr>
          <w:trHeight w:val="5040"/>
        </w:trPr>
        <w:tc>
          <w:tcPr>
            <w:tcW w:w="572" w:type="dxa"/>
            <w:vMerge w:val="restart"/>
          </w:tcPr>
          <w:p w:rsidR="001438DC" w:rsidRPr="00E301D5" w:rsidRDefault="001438DC" w:rsidP="00AF6C97">
            <w:pPr>
              <w:jc w:val="center"/>
              <w:rPr>
                <w:rFonts w:ascii="Times New Roman" w:hAnsi="Times New Roman" w:cs="Times New Roman"/>
                <w:szCs w:val="28"/>
              </w:rPr>
            </w:pPr>
            <w:r w:rsidRPr="00E301D5">
              <w:rPr>
                <w:rFonts w:ascii="Times New Roman" w:hAnsi="Times New Roman" w:cs="Times New Roman"/>
                <w:szCs w:val="28"/>
              </w:rPr>
              <w:lastRenderedPageBreak/>
              <w:t xml:space="preserve">  1.</w:t>
            </w:r>
          </w:p>
        </w:tc>
        <w:tc>
          <w:tcPr>
            <w:tcW w:w="2264" w:type="dxa"/>
            <w:vMerge w:val="restart"/>
          </w:tcPr>
          <w:p w:rsidR="001438DC" w:rsidRPr="00E301D5" w:rsidRDefault="001438DC" w:rsidP="00AF6C97">
            <w:pPr>
              <w:tabs>
                <w:tab w:val="left" w:pos="993"/>
              </w:tabs>
              <w:ind w:right="-108" w:firstLine="29"/>
              <w:rPr>
                <w:rFonts w:ascii="Times New Roman" w:hAnsi="Times New Roman" w:cs="Times New Roman"/>
                <w:szCs w:val="28"/>
              </w:rPr>
            </w:pPr>
            <w:r w:rsidRPr="00E301D5">
              <w:rPr>
                <w:rFonts w:ascii="Times New Roman" w:hAnsi="Times New Roman" w:cs="Times New Roman"/>
                <w:szCs w:val="28"/>
              </w:rPr>
              <w:t>Информирование</w:t>
            </w:r>
          </w:p>
        </w:tc>
        <w:tc>
          <w:tcPr>
            <w:tcW w:w="3543" w:type="dxa"/>
          </w:tcPr>
          <w:p w:rsidR="001438DC" w:rsidRPr="00E301D5" w:rsidRDefault="001438DC" w:rsidP="003A1F70">
            <w:pPr>
              <w:pStyle w:val="s1"/>
              <w:tabs>
                <w:tab w:val="left" w:pos="993"/>
              </w:tabs>
              <w:spacing w:before="0" w:beforeAutospacing="0" w:after="0" w:afterAutospacing="0"/>
              <w:ind w:firstLine="34"/>
              <w:rPr>
                <w:rFonts w:ascii="Times New Roman" w:hAnsi="Times New Roman" w:cs="Times New Roman"/>
                <w:sz w:val="28"/>
                <w:szCs w:val="28"/>
              </w:rPr>
            </w:pPr>
            <w:r w:rsidRPr="00E301D5">
              <w:rPr>
                <w:rFonts w:ascii="Times New Roman" w:hAnsi="Times New Roman" w:cs="Times New Roman"/>
                <w:color w:val="000000" w:themeColor="text1"/>
                <w:sz w:val="28"/>
                <w:szCs w:val="28"/>
              </w:rPr>
              <w:t xml:space="preserve">Информирование контролируемых и иных заинтересованных лиц по вопросам соблюдения обязательных требований осуществляется администрацией </w:t>
            </w:r>
            <w:r w:rsidR="00030C11" w:rsidRPr="00E301D5">
              <w:rPr>
                <w:rFonts w:ascii="Times New Roman" w:hAnsi="Times New Roman" w:cs="Times New Roman"/>
                <w:color w:val="000000" w:themeColor="text1"/>
                <w:sz w:val="28"/>
                <w:szCs w:val="28"/>
              </w:rPr>
              <w:t>П</w:t>
            </w:r>
            <w:r w:rsidRPr="00E301D5">
              <w:rPr>
                <w:rFonts w:ascii="Times New Roman" w:hAnsi="Times New Roman" w:cs="Times New Roman"/>
                <w:color w:val="000000" w:themeColor="text1"/>
                <w:sz w:val="28"/>
                <w:szCs w:val="28"/>
              </w:rPr>
              <w:t xml:space="preserve">окровского сельского поселения </w:t>
            </w:r>
            <w:r w:rsidR="003A1F70" w:rsidRPr="00E301D5">
              <w:rPr>
                <w:rFonts w:ascii="Times New Roman" w:hAnsi="Times New Roman" w:cs="Times New Roman"/>
                <w:color w:val="000000" w:themeColor="text1"/>
                <w:sz w:val="28"/>
                <w:szCs w:val="28"/>
              </w:rPr>
              <w:t>Н</w:t>
            </w:r>
            <w:r w:rsidRPr="00E301D5">
              <w:rPr>
                <w:rFonts w:ascii="Times New Roman" w:hAnsi="Times New Roman" w:cs="Times New Roman"/>
                <w:color w:val="000000" w:themeColor="text1"/>
                <w:sz w:val="28"/>
                <w:szCs w:val="28"/>
              </w:rPr>
              <w:t xml:space="preserve">овопокровского района (далее – Уполномоченный орган) посредством размещения на официальном сайте Уполномоченного органа в сети </w:t>
            </w:r>
            <w:r w:rsidRPr="00E301D5">
              <w:rPr>
                <w:rFonts w:ascii="Times New Roman" w:hAnsi="Times New Roman" w:cs="Times New Roman"/>
                <w:sz w:val="28"/>
                <w:szCs w:val="28"/>
              </w:rPr>
              <w:t xml:space="preserve">«Интернет» </w:t>
            </w:r>
            <w:r w:rsidRPr="00E301D5">
              <w:rPr>
                <w:rFonts w:ascii="Times New Roman" w:hAnsi="Times New Roman" w:cs="Times New Roman"/>
                <w:sz w:val="28"/>
                <w:szCs w:val="28"/>
                <w:shd w:val="clear" w:color="auto" w:fill="FFFFFF"/>
              </w:rPr>
              <w:t>https://admpokrovskoesp.ru/</w:t>
            </w:r>
            <w:r w:rsidRPr="00E301D5">
              <w:rPr>
                <w:rFonts w:ascii="Times New Roman" w:hAnsi="Times New Roman" w:cs="Times New Roman"/>
                <w:sz w:val="28"/>
                <w:szCs w:val="28"/>
              </w:rPr>
              <w:t xml:space="preserve"> (далее – Официальный сайт), в средствах массовой информации и в иных формах.</w:t>
            </w:r>
          </w:p>
        </w:tc>
        <w:tc>
          <w:tcPr>
            <w:tcW w:w="1560" w:type="dxa"/>
          </w:tcPr>
          <w:p w:rsidR="001438DC" w:rsidRPr="00E301D5" w:rsidRDefault="001438DC" w:rsidP="00AF6C97">
            <w:pPr>
              <w:tabs>
                <w:tab w:val="left" w:pos="993"/>
              </w:tabs>
              <w:ind w:left="-108"/>
              <w:jc w:val="center"/>
              <w:rPr>
                <w:rFonts w:ascii="Times New Roman" w:hAnsi="Times New Roman" w:cs="Times New Roman"/>
                <w:szCs w:val="28"/>
              </w:rPr>
            </w:pPr>
            <w:r w:rsidRPr="00E301D5">
              <w:rPr>
                <w:rFonts w:ascii="Times New Roman" w:hAnsi="Times New Roman" w:cs="Times New Roman"/>
                <w:szCs w:val="28"/>
              </w:rPr>
              <w:t xml:space="preserve">По мере </w:t>
            </w:r>
            <w:proofErr w:type="spellStart"/>
            <w:proofErr w:type="gramStart"/>
            <w:r w:rsidRPr="00E301D5">
              <w:rPr>
                <w:rFonts w:ascii="Times New Roman" w:hAnsi="Times New Roman" w:cs="Times New Roman"/>
                <w:szCs w:val="28"/>
              </w:rPr>
              <w:t>необходи</w:t>
            </w:r>
            <w:proofErr w:type="spellEnd"/>
            <w:r w:rsidRPr="00E301D5">
              <w:rPr>
                <w:rFonts w:ascii="Times New Roman" w:hAnsi="Times New Roman" w:cs="Times New Roman"/>
                <w:szCs w:val="28"/>
              </w:rPr>
              <w:t>-мости</w:t>
            </w:r>
            <w:proofErr w:type="gramEnd"/>
            <w:r w:rsidRPr="00E301D5">
              <w:rPr>
                <w:rFonts w:ascii="Times New Roman" w:hAnsi="Times New Roman" w:cs="Times New Roman"/>
                <w:szCs w:val="28"/>
              </w:rPr>
              <w:t xml:space="preserve"> в течение года</w:t>
            </w:r>
          </w:p>
        </w:tc>
        <w:tc>
          <w:tcPr>
            <w:tcW w:w="1842" w:type="dxa"/>
          </w:tcPr>
          <w:p w:rsidR="001438DC" w:rsidRPr="00E301D5" w:rsidRDefault="001438DC" w:rsidP="00AF6C97">
            <w:pPr>
              <w:tabs>
                <w:tab w:val="left" w:pos="993"/>
              </w:tabs>
              <w:ind w:right="-142"/>
              <w:rPr>
                <w:rFonts w:ascii="Times New Roman" w:hAnsi="Times New Roman" w:cs="Times New Roman"/>
                <w:szCs w:val="28"/>
              </w:rPr>
            </w:pPr>
            <w:r w:rsidRPr="00E301D5">
              <w:rPr>
                <w:rFonts w:ascii="Times New Roman" w:hAnsi="Times New Roman" w:cs="Times New Roman"/>
                <w:szCs w:val="28"/>
              </w:rPr>
              <w:t>Глава Покровского сельского поселения Новопокровского района, директор МУ «Импульс»</w:t>
            </w:r>
          </w:p>
        </w:tc>
      </w:tr>
      <w:tr w:rsidR="001438DC" w:rsidRPr="00E301D5" w:rsidTr="008E4474">
        <w:trPr>
          <w:trHeight w:val="632"/>
        </w:trPr>
        <w:tc>
          <w:tcPr>
            <w:tcW w:w="572" w:type="dxa"/>
            <w:vMerge/>
          </w:tcPr>
          <w:p w:rsidR="001438DC" w:rsidRPr="00E301D5" w:rsidRDefault="001438DC" w:rsidP="00AF6C97">
            <w:pPr>
              <w:tabs>
                <w:tab w:val="left" w:pos="993"/>
              </w:tabs>
              <w:ind w:left="103"/>
              <w:jc w:val="center"/>
              <w:rPr>
                <w:rFonts w:ascii="Times New Roman" w:hAnsi="Times New Roman" w:cs="Times New Roman"/>
                <w:szCs w:val="28"/>
              </w:rPr>
            </w:pPr>
          </w:p>
        </w:tc>
        <w:tc>
          <w:tcPr>
            <w:tcW w:w="2264" w:type="dxa"/>
            <w:vMerge/>
          </w:tcPr>
          <w:p w:rsidR="001438DC" w:rsidRPr="00E301D5" w:rsidRDefault="001438DC" w:rsidP="00AF6C97">
            <w:pPr>
              <w:tabs>
                <w:tab w:val="left" w:pos="993"/>
              </w:tabs>
              <w:ind w:right="-108" w:firstLine="29"/>
              <w:rPr>
                <w:rFonts w:ascii="Times New Roman" w:hAnsi="Times New Roman" w:cs="Times New Roman"/>
                <w:szCs w:val="28"/>
              </w:rPr>
            </w:pPr>
          </w:p>
        </w:tc>
        <w:tc>
          <w:tcPr>
            <w:tcW w:w="3543" w:type="dxa"/>
          </w:tcPr>
          <w:p w:rsidR="001438DC" w:rsidRPr="00E301D5" w:rsidRDefault="001438DC" w:rsidP="00AF6C97">
            <w:pPr>
              <w:pStyle w:val="s1"/>
              <w:tabs>
                <w:tab w:val="left" w:pos="993"/>
              </w:tabs>
              <w:spacing w:before="0" w:beforeAutospacing="0" w:after="0" w:afterAutospacing="0"/>
              <w:ind w:firstLine="34"/>
              <w:rPr>
                <w:rFonts w:ascii="Times New Roman" w:hAnsi="Times New Roman" w:cs="Times New Roman"/>
                <w:sz w:val="28"/>
                <w:szCs w:val="28"/>
              </w:rPr>
            </w:pPr>
            <w:r w:rsidRPr="00E301D5">
              <w:rPr>
                <w:rFonts w:ascii="Times New Roman" w:hAnsi="Times New Roman" w:cs="Times New Roman"/>
                <w:sz w:val="28"/>
                <w:szCs w:val="28"/>
              </w:rPr>
              <w:t xml:space="preserve">Размещение и поддержание в актуальном состоянии на Официальном сайте в сети «Интернет» сведений, определенных частью </w:t>
            </w:r>
            <w:r w:rsidR="004B3326" w:rsidRPr="00E301D5">
              <w:rPr>
                <w:rFonts w:ascii="Times New Roman" w:hAnsi="Times New Roman" w:cs="Times New Roman"/>
                <w:sz w:val="28"/>
                <w:szCs w:val="28"/>
              </w:rPr>
              <w:t>3 статьи 46 Федерального закона</w:t>
            </w:r>
            <w:r w:rsidRPr="00E301D5">
              <w:rPr>
                <w:rFonts w:ascii="Times New Roman" w:hAnsi="Times New Roman" w:cs="Times New Roman"/>
                <w:sz w:val="28"/>
                <w:szCs w:val="28"/>
              </w:rPr>
              <w:t xml:space="preserve"> № 248-ФЗ.</w:t>
            </w:r>
          </w:p>
        </w:tc>
        <w:tc>
          <w:tcPr>
            <w:tcW w:w="1560" w:type="dxa"/>
          </w:tcPr>
          <w:p w:rsidR="001438DC" w:rsidRPr="00E301D5" w:rsidRDefault="001438DC" w:rsidP="003B1495">
            <w:pPr>
              <w:tabs>
                <w:tab w:val="left" w:pos="993"/>
              </w:tabs>
              <w:ind w:left="-108" w:right="-108"/>
              <w:jc w:val="center"/>
              <w:rPr>
                <w:rFonts w:ascii="Times New Roman" w:hAnsi="Times New Roman" w:cs="Times New Roman"/>
                <w:szCs w:val="28"/>
              </w:rPr>
            </w:pPr>
            <w:r w:rsidRPr="00E301D5">
              <w:rPr>
                <w:rFonts w:ascii="Times New Roman" w:hAnsi="Times New Roman" w:cs="Times New Roman"/>
                <w:szCs w:val="28"/>
              </w:rPr>
              <w:t>По мере обновления</w:t>
            </w:r>
          </w:p>
        </w:tc>
        <w:tc>
          <w:tcPr>
            <w:tcW w:w="1842" w:type="dxa"/>
          </w:tcPr>
          <w:p w:rsidR="001438DC" w:rsidRPr="00E301D5" w:rsidRDefault="001438DC" w:rsidP="00AF6C97">
            <w:pPr>
              <w:tabs>
                <w:tab w:val="left" w:pos="993"/>
              </w:tabs>
              <w:ind w:right="-142"/>
              <w:rPr>
                <w:rFonts w:ascii="Times New Roman" w:hAnsi="Times New Roman" w:cs="Times New Roman"/>
                <w:szCs w:val="28"/>
              </w:rPr>
            </w:pPr>
            <w:r w:rsidRPr="00E301D5">
              <w:rPr>
                <w:rFonts w:ascii="Times New Roman" w:hAnsi="Times New Roman" w:cs="Times New Roman"/>
                <w:szCs w:val="28"/>
              </w:rPr>
              <w:t>Начальник отдела по общим вопросам администрации Покровского сельского поселения Новопокровского района.</w:t>
            </w:r>
          </w:p>
        </w:tc>
      </w:tr>
      <w:tr w:rsidR="001438DC" w:rsidRPr="00E301D5" w:rsidTr="008E4474">
        <w:trPr>
          <w:trHeight w:val="632"/>
        </w:trPr>
        <w:tc>
          <w:tcPr>
            <w:tcW w:w="572" w:type="dxa"/>
            <w:vMerge/>
          </w:tcPr>
          <w:p w:rsidR="001438DC" w:rsidRPr="00E301D5" w:rsidRDefault="001438DC" w:rsidP="00AF6C97">
            <w:pPr>
              <w:tabs>
                <w:tab w:val="left" w:pos="993"/>
              </w:tabs>
              <w:ind w:left="103"/>
              <w:jc w:val="center"/>
              <w:rPr>
                <w:rFonts w:ascii="Times New Roman" w:hAnsi="Times New Roman" w:cs="Times New Roman"/>
                <w:szCs w:val="28"/>
              </w:rPr>
            </w:pPr>
          </w:p>
        </w:tc>
        <w:tc>
          <w:tcPr>
            <w:tcW w:w="2264" w:type="dxa"/>
            <w:vMerge/>
          </w:tcPr>
          <w:p w:rsidR="001438DC" w:rsidRPr="00E301D5" w:rsidRDefault="001438DC" w:rsidP="00AF6C97">
            <w:pPr>
              <w:tabs>
                <w:tab w:val="left" w:pos="993"/>
              </w:tabs>
              <w:ind w:right="-108" w:firstLine="29"/>
              <w:rPr>
                <w:rFonts w:ascii="Times New Roman" w:hAnsi="Times New Roman" w:cs="Times New Roman"/>
                <w:szCs w:val="28"/>
              </w:rPr>
            </w:pPr>
          </w:p>
        </w:tc>
        <w:tc>
          <w:tcPr>
            <w:tcW w:w="3543" w:type="dxa"/>
          </w:tcPr>
          <w:p w:rsidR="001438DC" w:rsidRPr="00E301D5" w:rsidRDefault="001438DC" w:rsidP="00AF6C97">
            <w:pPr>
              <w:pStyle w:val="s1"/>
              <w:tabs>
                <w:tab w:val="left" w:pos="993"/>
              </w:tabs>
              <w:spacing w:before="0" w:beforeAutospacing="0" w:after="0" w:afterAutospacing="0"/>
              <w:ind w:firstLine="34"/>
              <w:rPr>
                <w:rFonts w:ascii="Times New Roman" w:hAnsi="Times New Roman" w:cs="Times New Roman"/>
                <w:sz w:val="28"/>
                <w:szCs w:val="28"/>
              </w:rPr>
            </w:pPr>
            <w:r w:rsidRPr="00E301D5">
              <w:rPr>
                <w:rFonts w:ascii="Times New Roman" w:hAnsi="Times New Roman" w:cs="Times New Roman"/>
                <w:sz w:val="28"/>
                <w:szCs w:val="28"/>
              </w:rPr>
              <w:t xml:space="preserve">Публикация на </w:t>
            </w:r>
            <w:r w:rsidR="00030C11" w:rsidRPr="00E301D5">
              <w:rPr>
                <w:rFonts w:ascii="Times New Roman" w:hAnsi="Times New Roman" w:cs="Times New Roman"/>
                <w:sz w:val="28"/>
                <w:szCs w:val="28"/>
              </w:rPr>
              <w:t>О</w:t>
            </w:r>
            <w:r w:rsidRPr="00E301D5">
              <w:rPr>
                <w:rFonts w:ascii="Times New Roman" w:hAnsi="Times New Roman" w:cs="Times New Roman"/>
                <w:sz w:val="28"/>
                <w:szCs w:val="28"/>
              </w:rPr>
              <w:t xml:space="preserve">фициальном сайте руководств по соблюдению обязательных требований при </w:t>
            </w:r>
            <w:proofErr w:type="gramStart"/>
            <w:r w:rsidRPr="00E301D5">
              <w:rPr>
                <w:rFonts w:ascii="Times New Roman" w:hAnsi="Times New Roman" w:cs="Times New Roman"/>
                <w:sz w:val="28"/>
                <w:szCs w:val="28"/>
              </w:rPr>
              <w:t>направлении  их</w:t>
            </w:r>
            <w:proofErr w:type="gramEnd"/>
            <w:r w:rsidRPr="00E301D5">
              <w:rPr>
                <w:rFonts w:ascii="Times New Roman" w:hAnsi="Times New Roman" w:cs="Times New Roman"/>
                <w:sz w:val="28"/>
                <w:szCs w:val="28"/>
              </w:rPr>
              <w:t xml:space="preserve"> в адрес Уполномоченного органа федеральным органом исполнительной власти.</w:t>
            </w:r>
          </w:p>
        </w:tc>
        <w:tc>
          <w:tcPr>
            <w:tcW w:w="1560" w:type="dxa"/>
          </w:tcPr>
          <w:p w:rsidR="001438DC" w:rsidRPr="00E301D5" w:rsidRDefault="001438DC" w:rsidP="003B1495">
            <w:pPr>
              <w:tabs>
                <w:tab w:val="left" w:pos="993"/>
              </w:tabs>
              <w:ind w:right="-108"/>
              <w:jc w:val="center"/>
              <w:rPr>
                <w:rFonts w:ascii="Times New Roman" w:hAnsi="Times New Roman" w:cs="Times New Roman"/>
                <w:szCs w:val="28"/>
              </w:rPr>
            </w:pPr>
            <w:r w:rsidRPr="00E301D5">
              <w:rPr>
                <w:rFonts w:ascii="Times New Roman" w:hAnsi="Times New Roman" w:cs="Times New Roman"/>
                <w:szCs w:val="28"/>
              </w:rPr>
              <w:t>По мере поступления</w:t>
            </w:r>
          </w:p>
        </w:tc>
        <w:tc>
          <w:tcPr>
            <w:tcW w:w="1842" w:type="dxa"/>
          </w:tcPr>
          <w:p w:rsidR="001438DC" w:rsidRPr="00E301D5" w:rsidRDefault="001438DC" w:rsidP="00AF6C97">
            <w:pPr>
              <w:rPr>
                <w:rFonts w:ascii="Times New Roman" w:hAnsi="Times New Roman" w:cs="Times New Roman"/>
                <w:szCs w:val="28"/>
              </w:rPr>
            </w:pPr>
            <w:r w:rsidRPr="00E301D5">
              <w:rPr>
                <w:rFonts w:ascii="Times New Roman" w:hAnsi="Times New Roman" w:cs="Times New Roman"/>
                <w:szCs w:val="28"/>
              </w:rPr>
              <w:t>Начальник отдела по общим вопросам администрации Покровского сельского поселения Новопокровского района.</w:t>
            </w:r>
          </w:p>
        </w:tc>
      </w:tr>
      <w:tr w:rsidR="001438DC" w:rsidRPr="00E301D5" w:rsidTr="008E4474">
        <w:trPr>
          <w:trHeight w:val="632"/>
        </w:trPr>
        <w:tc>
          <w:tcPr>
            <w:tcW w:w="572" w:type="dxa"/>
          </w:tcPr>
          <w:p w:rsidR="001438DC" w:rsidRPr="00E301D5" w:rsidRDefault="001438DC" w:rsidP="00AF6C97">
            <w:pPr>
              <w:tabs>
                <w:tab w:val="left" w:pos="993"/>
              </w:tabs>
              <w:ind w:left="103"/>
              <w:jc w:val="center"/>
              <w:rPr>
                <w:rFonts w:ascii="Times New Roman" w:hAnsi="Times New Roman" w:cs="Times New Roman"/>
                <w:szCs w:val="28"/>
              </w:rPr>
            </w:pPr>
            <w:r w:rsidRPr="00E301D5">
              <w:rPr>
                <w:rFonts w:ascii="Times New Roman" w:hAnsi="Times New Roman" w:cs="Times New Roman"/>
                <w:szCs w:val="28"/>
              </w:rPr>
              <w:t xml:space="preserve">2. </w:t>
            </w:r>
          </w:p>
        </w:tc>
        <w:tc>
          <w:tcPr>
            <w:tcW w:w="2264" w:type="dxa"/>
          </w:tcPr>
          <w:p w:rsidR="001438DC" w:rsidRPr="00E301D5" w:rsidRDefault="001438DC" w:rsidP="00AF6C97">
            <w:pPr>
              <w:tabs>
                <w:tab w:val="left" w:pos="993"/>
              </w:tabs>
              <w:ind w:right="-108" w:firstLine="29"/>
              <w:rPr>
                <w:rFonts w:ascii="Times New Roman" w:hAnsi="Times New Roman" w:cs="Times New Roman"/>
                <w:szCs w:val="28"/>
              </w:rPr>
            </w:pPr>
            <w:r w:rsidRPr="00E301D5">
              <w:rPr>
                <w:rFonts w:ascii="Times New Roman" w:hAnsi="Times New Roman" w:cs="Times New Roman"/>
                <w:szCs w:val="28"/>
              </w:rPr>
              <w:t xml:space="preserve">Обобщение </w:t>
            </w:r>
            <w:proofErr w:type="gramStart"/>
            <w:r w:rsidRPr="00E301D5">
              <w:rPr>
                <w:rFonts w:ascii="Times New Roman" w:hAnsi="Times New Roman" w:cs="Times New Roman"/>
                <w:szCs w:val="28"/>
              </w:rPr>
              <w:lastRenderedPageBreak/>
              <w:t>правоприменитель-ной</w:t>
            </w:r>
            <w:proofErr w:type="gramEnd"/>
            <w:r w:rsidRPr="00E301D5">
              <w:rPr>
                <w:rFonts w:ascii="Times New Roman" w:hAnsi="Times New Roman" w:cs="Times New Roman"/>
                <w:szCs w:val="28"/>
              </w:rPr>
              <w:t xml:space="preserve"> практики</w:t>
            </w:r>
          </w:p>
        </w:tc>
        <w:tc>
          <w:tcPr>
            <w:tcW w:w="3543" w:type="dxa"/>
          </w:tcPr>
          <w:p w:rsidR="001438DC" w:rsidRPr="00E301D5" w:rsidRDefault="001438DC" w:rsidP="00AF6C97">
            <w:pPr>
              <w:pStyle w:val="s1"/>
              <w:tabs>
                <w:tab w:val="left" w:pos="993"/>
              </w:tabs>
              <w:spacing w:before="0" w:beforeAutospacing="0" w:after="0" w:afterAutospacing="0"/>
              <w:ind w:firstLine="34"/>
              <w:rPr>
                <w:rFonts w:ascii="Times New Roman" w:hAnsi="Times New Roman" w:cs="Times New Roman"/>
                <w:sz w:val="28"/>
                <w:szCs w:val="28"/>
              </w:rPr>
            </w:pPr>
            <w:r w:rsidRPr="00E301D5">
              <w:rPr>
                <w:rFonts w:ascii="Times New Roman" w:hAnsi="Times New Roman" w:cs="Times New Roman"/>
                <w:sz w:val="28"/>
                <w:szCs w:val="28"/>
                <w:lang w:eastAsia="en-US"/>
              </w:rPr>
              <w:lastRenderedPageBreak/>
              <w:t xml:space="preserve">Обобщение и анализ </w:t>
            </w:r>
            <w:r w:rsidRPr="00E301D5">
              <w:rPr>
                <w:rFonts w:ascii="Times New Roman" w:hAnsi="Times New Roman" w:cs="Times New Roman"/>
                <w:sz w:val="28"/>
                <w:szCs w:val="28"/>
                <w:lang w:eastAsia="en-US"/>
              </w:rPr>
              <w:lastRenderedPageBreak/>
              <w:t>правоприменительной практики контрольно-надзорной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в срок, не превышающий 5 рабочих дней со дня утверждения доклада.</w:t>
            </w:r>
          </w:p>
        </w:tc>
        <w:tc>
          <w:tcPr>
            <w:tcW w:w="1560" w:type="dxa"/>
          </w:tcPr>
          <w:p w:rsidR="001438DC" w:rsidRPr="00E301D5" w:rsidRDefault="001438DC" w:rsidP="00FD21FC">
            <w:pPr>
              <w:tabs>
                <w:tab w:val="left" w:pos="993"/>
              </w:tabs>
              <w:ind w:left="-108" w:right="-108"/>
              <w:jc w:val="center"/>
              <w:rPr>
                <w:rFonts w:ascii="Times New Roman" w:hAnsi="Times New Roman" w:cs="Times New Roman"/>
                <w:szCs w:val="28"/>
              </w:rPr>
            </w:pPr>
            <w:r w:rsidRPr="00E301D5">
              <w:rPr>
                <w:rFonts w:ascii="Times New Roman" w:hAnsi="Times New Roman" w:cs="Times New Roman"/>
                <w:szCs w:val="28"/>
                <w:lang w:eastAsia="en-US"/>
              </w:rPr>
              <w:lastRenderedPageBreak/>
              <w:t xml:space="preserve">Ежегодно </w:t>
            </w:r>
            <w:r w:rsidRPr="00E301D5">
              <w:rPr>
                <w:rFonts w:ascii="Times New Roman" w:hAnsi="Times New Roman" w:cs="Times New Roman"/>
                <w:szCs w:val="28"/>
                <w:lang w:eastAsia="en-US"/>
              </w:rPr>
              <w:lastRenderedPageBreak/>
              <w:t>(не позднее 30 января года, следующего за годом обобщения правоприменительной практики)</w:t>
            </w:r>
          </w:p>
        </w:tc>
        <w:tc>
          <w:tcPr>
            <w:tcW w:w="1842" w:type="dxa"/>
          </w:tcPr>
          <w:p w:rsidR="001438DC" w:rsidRPr="00E301D5" w:rsidRDefault="001438DC" w:rsidP="00AF6C97">
            <w:pPr>
              <w:tabs>
                <w:tab w:val="left" w:pos="993"/>
              </w:tabs>
              <w:ind w:right="-142"/>
              <w:rPr>
                <w:rFonts w:ascii="Times New Roman" w:hAnsi="Times New Roman" w:cs="Times New Roman"/>
                <w:szCs w:val="28"/>
              </w:rPr>
            </w:pPr>
            <w:r w:rsidRPr="00E301D5">
              <w:rPr>
                <w:rFonts w:ascii="Times New Roman" w:hAnsi="Times New Roman" w:cs="Times New Roman"/>
                <w:szCs w:val="28"/>
              </w:rPr>
              <w:lastRenderedPageBreak/>
              <w:t xml:space="preserve">Глава </w:t>
            </w:r>
            <w:r w:rsidRPr="00E301D5">
              <w:rPr>
                <w:rFonts w:ascii="Times New Roman" w:hAnsi="Times New Roman" w:cs="Times New Roman"/>
                <w:szCs w:val="28"/>
              </w:rPr>
              <w:lastRenderedPageBreak/>
              <w:t>Покровского сельского поселения Новопокровского района, директор МУ «Импульс»</w:t>
            </w:r>
          </w:p>
        </w:tc>
      </w:tr>
      <w:tr w:rsidR="001438DC" w:rsidRPr="00E301D5" w:rsidTr="008E4474">
        <w:tc>
          <w:tcPr>
            <w:tcW w:w="572" w:type="dxa"/>
          </w:tcPr>
          <w:p w:rsidR="001438DC" w:rsidRPr="00E301D5" w:rsidRDefault="001438DC" w:rsidP="00AF6C97">
            <w:pPr>
              <w:tabs>
                <w:tab w:val="left" w:pos="993"/>
              </w:tabs>
              <w:ind w:left="103"/>
              <w:jc w:val="center"/>
              <w:rPr>
                <w:rFonts w:ascii="Times New Roman" w:hAnsi="Times New Roman" w:cs="Times New Roman"/>
                <w:szCs w:val="28"/>
              </w:rPr>
            </w:pPr>
            <w:r w:rsidRPr="00E301D5">
              <w:rPr>
                <w:rFonts w:ascii="Times New Roman" w:hAnsi="Times New Roman" w:cs="Times New Roman"/>
                <w:szCs w:val="28"/>
              </w:rPr>
              <w:lastRenderedPageBreak/>
              <w:t>3.</w:t>
            </w:r>
          </w:p>
        </w:tc>
        <w:tc>
          <w:tcPr>
            <w:tcW w:w="2264" w:type="dxa"/>
          </w:tcPr>
          <w:p w:rsidR="001438DC" w:rsidRPr="00E301D5" w:rsidRDefault="001438DC" w:rsidP="00AF6C97">
            <w:pPr>
              <w:tabs>
                <w:tab w:val="left" w:pos="993"/>
              </w:tabs>
              <w:ind w:right="-108" w:firstLine="29"/>
              <w:rPr>
                <w:rFonts w:ascii="Times New Roman" w:hAnsi="Times New Roman" w:cs="Times New Roman"/>
                <w:szCs w:val="28"/>
              </w:rPr>
            </w:pPr>
            <w:r w:rsidRPr="00E301D5">
              <w:rPr>
                <w:rFonts w:ascii="Times New Roman" w:hAnsi="Times New Roman" w:cs="Times New Roman"/>
                <w:szCs w:val="28"/>
              </w:rPr>
              <w:t>Объявление предостережения</w:t>
            </w:r>
          </w:p>
        </w:tc>
        <w:tc>
          <w:tcPr>
            <w:tcW w:w="3543" w:type="dxa"/>
          </w:tcPr>
          <w:p w:rsidR="001438DC" w:rsidRPr="00E301D5" w:rsidRDefault="001438DC" w:rsidP="00AF6C97">
            <w:pPr>
              <w:pStyle w:val="af1"/>
              <w:tabs>
                <w:tab w:val="left" w:pos="993"/>
              </w:tabs>
              <w:ind w:left="0" w:firstLine="34"/>
              <w:contextualSpacing w:val="0"/>
              <w:rPr>
                <w:rFonts w:ascii="Times New Roman" w:hAnsi="Times New Roman" w:cs="Times New Roman"/>
                <w:color w:val="000000" w:themeColor="text1"/>
                <w:sz w:val="28"/>
                <w:szCs w:val="28"/>
              </w:rPr>
            </w:pPr>
            <w:r w:rsidRPr="00E301D5">
              <w:rPr>
                <w:rFonts w:ascii="Times New Roman" w:hAnsi="Times New Roman" w:cs="Times New Roman"/>
                <w:sz w:val="28"/>
                <w:szCs w:val="28"/>
              </w:rPr>
              <w:t xml:space="preserve">Предостережение о недопустимости нарушения обязательных требований объявляется Контролируемому лицу в случае наличия у </w:t>
            </w:r>
            <w:r w:rsidRPr="00E301D5">
              <w:rPr>
                <w:rFonts w:ascii="Times New Roman" w:hAnsi="Times New Roman" w:cs="Times New Roman"/>
                <w:color w:val="000000" w:themeColor="text1"/>
                <w:sz w:val="28"/>
                <w:szCs w:val="28"/>
              </w:rPr>
              <w:t xml:space="preserve">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w:t>
            </w:r>
            <w:r w:rsidR="003B1495" w:rsidRPr="00E301D5">
              <w:rPr>
                <w:rFonts w:ascii="Times New Roman" w:hAnsi="Times New Roman" w:cs="Times New Roman"/>
                <w:color w:val="000000" w:themeColor="text1"/>
                <w:sz w:val="28"/>
                <w:szCs w:val="28"/>
              </w:rPr>
              <w:t>ценностям, либо</w:t>
            </w:r>
            <w:r w:rsidRPr="00E301D5">
              <w:rPr>
                <w:rFonts w:ascii="Times New Roman" w:hAnsi="Times New Roman" w:cs="Times New Roman"/>
                <w:color w:val="000000" w:themeColor="text1"/>
                <w:sz w:val="28"/>
                <w:szCs w:val="28"/>
              </w:rPr>
              <w:t xml:space="preserve"> создало угрозу причинения вреда (ущерба) охраняемым законом ценностям.</w:t>
            </w:r>
            <w:r w:rsidR="00C26295" w:rsidRPr="00E301D5">
              <w:rPr>
                <w:rFonts w:ascii="Times New Roman" w:hAnsi="Times New Roman" w:cs="Times New Roman"/>
                <w:color w:val="000000" w:themeColor="text1"/>
                <w:sz w:val="28"/>
                <w:szCs w:val="28"/>
              </w:rPr>
              <w:t xml:space="preserve"> </w:t>
            </w:r>
            <w:r w:rsidRPr="00E301D5">
              <w:rPr>
                <w:rFonts w:ascii="Times New Roman" w:hAnsi="Times New Roman" w:cs="Times New Roman"/>
                <w:color w:val="000000" w:themeColor="text1"/>
                <w:sz w:val="28"/>
                <w:szCs w:val="28"/>
              </w:rPr>
              <w:t>Предостережения о недопустимости нарушения обязательных требований объявляются главой Покровского сельского п</w:t>
            </w:r>
            <w:r w:rsidR="004B3326" w:rsidRPr="00E301D5">
              <w:rPr>
                <w:rFonts w:ascii="Times New Roman" w:hAnsi="Times New Roman" w:cs="Times New Roman"/>
                <w:color w:val="000000" w:themeColor="text1"/>
                <w:sz w:val="28"/>
                <w:szCs w:val="28"/>
              </w:rPr>
              <w:t xml:space="preserve">оселения Новопокровского район </w:t>
            </w:r>
            <w:r w:rsidRPr="00E301D5">
              <w:rPr>
                <w:rFonts w:ascii="Times New Roman" w:hAnsi="Times New Roman" w:cs="Times New Roman"/>
                <w:color w:val="000000" w:themeColor="text1"/>
                <w:sz w:val="28"/>
                <w:szCs w:val="28"/>
              </w:rPr>
              <w:t xml:space="preserve">не позднее 30 дней со дня </w:t>
            </w:r>
            <w:r w:rsidRPr="00E301D5">
              <w:rPr>
                <w:rFonts w:ascii="Times New Roman" w:hAnsi="Times New Roman" w:cs="Times New Roman"/>
                <w:color w:val="000000" w:themeColor="text1"/>
                <w:sz w:val="28"/>
                <w:szCs w:val="28"/>
              </w:rPr>
              <w:lastRenderedPageBreak/>
              <w:t>получения сведений о нарушении обязательных требований. Предостережение объявляется в письменной форме или в форме электронного документа и направляется в адрес Контролируемого лица.</w:t>
            </w:r>
          </w:p>
          <w:p w:rsidR="001438DC" w:rsidRPr="00E301D5" w:rsidRDefault="001438DC" w:rsidP="00AF6C97">
            <w:pPr>
              <w:pStyle w:val="af1"/>
              <w:tabs>
                <w:tab w:val="left" w:pos="993"/>
              </w:tabs>
              <w:ind w:left="0" w:firstLine="34"/>
              <w:contextualSpacing w:val="0"/>
              <w:rPr>
                <w:rFonts w:ascii="Times New Roman" w:hAnsi="Times New Roman" w:cs="Times New Roman"/>
                <w:color w:val="000000" w:themeColor="text1"/>
                <w:sz w:val="28"/>
                <w:szCs w:val="28"/>
              </w:rPr>
            </w:pPr>
            <w:r w:rsidRPr="00E301D5">
              <w:rPr>
                <w:rFonts w:ascii="Times New Roman" w:hAnsi="Times New Roman" w:cs="Times New Roman"/>
                <w:color w:val="000000" w:themeColor="text1"/>
                <w:sz w:val="28"/>
                <w:szCs w:val="28"/>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w:t>
            </w:r>
            <w:proofErr w:type="gramStart"/>
            <w:r w:rsidR="00C26295" w:rsidRPr="00E301D5">
              <w:rPr>
                <w:rFonts w:ascii="Times New Roman" w:hAnsi="Times New Roman" w:cs="Times New Roman"/>
                <w:color w:val="000000" w:themeColor="text1"/>
                <w:sz w:val="28"/>
                <w:szCs w:val="28"/>
              </w:rPr>
              <w:t>п</w:t>
            </w:r>
            <w:r w:rsidRPr="00E301D5">
              <w:rPr>
                <w:rFonts w:ascii="Times New Roman" w:hAnsi="Times New Roman" w:cs="Times New Roman"/>
                <w:color w:val="000000" w:themeColor="text1"/>
                <w:sz w:val="28"/>
                <w:szCs w:val="28"/>
              </w:rPr>
              <w:t>редусматриваю</w:t>
            </w:r>
            <w:r w:rsidR="00C26295" w:rsidRPr="00E301D5">
              <w:rPr>
                <w:rFonts w:ascii="Times New Roman" w:hAnsi="Times New Roman" w:cs="Times New Roman"/>
                <w:color w:val="000000" w:themeColor="text1"/>
                <w:sz w:val="28"/>
                <w:szCs w:val="28"/>
              </w:rPr>
              <w:t>-</w:t>
            </w:r>
            <w:proofErr w:type="spellStart"/>
            <w:r w:rsidRPr="00E301D5">
              <w:rPr>
                <w:rFonts w:ascii="Times New Roman" w:hAnsi="Times New Roman" w:cs="Times New Roman"/>
                <w:color w:val="000000" w:themeColor="text1"/>
                <w:sz w:val="28"/>
                <w:szCs w:val="28"/>
              </w:rPr>
              <w:t>щий</w:t>
            </w:r>
            <w:proofErr w:type="spellEnd"/>
            <w:proofErr w:type="gramEnd"/>
            <w:r w:rsidRPr="00E301D5">
              <w:rPr>
                <w:rFonts w:ascii="Times New Roman" w:hAnsi="Times New Roman" w:cs="Times New Roman"/>
                <w:color w:val="000000" w:themeColor="text1"/>
                <w:sz w:val="28"/>
                <w:szCs w:val="28"/>
              </w:rPr>
              <w:t xml:space="preserve">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1438DC" w:rsidRPr="00E301D5" w:rsidRDefault="001438DC" w:rsidP="00AF6C97">
            <w:pPr>
              <w:pStyle w:val="af1"/>
              <w:tabs>
                <w:tab w:val="left" w:pos="993"/>
              </w:tabs>
              <w:ind w:left="0" w:firstLine="34"/>
              <w:contextualSpacing w:val="0"/>
              <w:rPr>
                <w:rFonts w:ascii="Times New Roman" w:hAnsi="Times New Roman" w:cs="Times New Roman"/>
                <w:color w:val="000000" w:themeColor="text1"/>
                <w:sz w:val="28"/>
                <w:szCs w:val="28"/>
              </w:rPr>
            </w:pPr>
            <w:r w:rsidRPr="00E301D5">
              <w:rPr>
                <w:rFonts w:ascii="Times New Roman" w:hAnsi="Times New Roman" w:cs="Times New Roman"/>
                <w:color w:val="000000" w:themeColor="text1"/>
                <w:sz w:val="28"/>
                <w:szCs w:val="28"/>
              </w:rPr>
              <w:t xml:space="preserve">Контролируемое лицо вправе подать возражение в отношении объявленного Уполномоченным органом предостережения в срок не позднее 30 дней со дня получения им предостережения. </w:t>
            </w:r>
          </w:p>
          <w:p w:rsidR="001438DC" w:rsidRPr="00E301D5" w:rsidRDefault="001438DC" w:rsidP="00AF6C97">
            <w:pPr>
              <w:pStyle w:val="af1"/>
              <w:tabs>
                <w:tab w:val="left" w:pos="993"/>
              </w:tabs>
              <w:ind w:left="0" w:firstLine="34"/>
              <w:contextualSpacing w:val="0"/>
              <w:rPr>
                <w:rFonts w:ascii="Times New Roman" w:hAnsi="Times New Roman" w:cs="Times New Roman"/>
                <w:color w:val="000000" w:themeColor="text1"/>
                <w:sz w:val="28"/>
                <w:szCs w:val="28"/>
              </w:rPr>
            </w:pPr>
            <w:r w:rsidRPr="00E301D5">
              <w:rPr>
                <w:rFonts w:ascii="Times New Roman" w:hAnsi="Times New Roman" w:cs="Times New Roman"/>
                <w:color w:val="000000" w:themeColor="text1"/>
                <w:sz w:val="28"/>
                <w:szCs w:val="28"/>
              </w:rPr>
              <w:t xml:space="preserve">В течение 30 дней с момента получения возражения </w:t>
            </w:r>
            <w:r w:rsidRPr="00E301D5">
              <w:rPr>
                <w:rFonts w:ascii="Times New Roman" w:hAnsi="Times New Roman" w:cs="Times New Roman"/>
                <w:color w:val="000000" w:themeColor="text1"/>
                <w:sz w:val="28"/>
                <w:szCs w:val="28"/>
              </w:rPr>
              <w:lastRenderedPageBreak/>
              <w:t>Уполномоченный орган рассматривает его и по итогам рассмотрения принимает решение о согласии или несогласии с возражением.</w:t>
            </w:r>
          </w:p>
          <w:p w:rsidR="001438DC" w:rsidRPr="00E301D5" w:rsidRDefault="001438DC" w:rsidP="008E4474">
            <w:pPr>
              <w:pStyle w:val="af1"/>
              <w:tabs>
                <w:tab w:val="left" w:pos="993"/>
              </w:tabs>
              <w:ind w:left="0" w:firstLine="34"/>
              <w:contextualSpacing w:val="0"/>
              <w:rPr>
                <w:rFonts w:ascii="Times New Roman" w:hAnsi="Times New Roman" w:cs="Times New Roman"/>
                <w:sz w:val="28"/>
                <w:szCs w:val="28"/>
              </w:rPr>
            </w:pPr>
            <w:r w:rsidRPr="00E301D5">
              <w:rPr>
                <w:rFonts w:ascii="Times New Roman" w:hAnsi="Times New Roman" w:cs="Times New Roman"/>
                <w:color w:val="000000" w:themeColor="text1"/>
                <w:sz w:val="28"/>
                <w:szCs w:val="28"/>
              </w:rPr>
              <w:t>В случае принятия представленных в возражении Контролируемого лица доводов, направленное ранее предостережение аннулируется с пометкой в журнале учета объявленных предостережений. При несогласии с возражением указываются соответствующие обоснования.</w:t>
            </w:r>
            <w:r w:rsidR="008E4474" w:rsidRPr="00E301D5">
              <w:rPr>
                <w:rFonts w:ascii="Times New Roman" w:hAnsi="Times New Roman" w:cs="Times New Roman"/>
                <w:color w:val="000000" w:themeColor="text1"/>
                <w:sz w:val="28"/>
                <w:szCs w:val="28"/>
              </w:rPr>
              <w:t xml:space="preserve"> </w:t>
            </w:r>
            <w:r w:rsidRPr="00E301D5">
              <w:rPr>
                <w:rFonts w:ascii="Times New Roman" w:hAnsi="Times New Roman" w:cs="Times New Roman"/>
                <w:color w:val="000000" w:themeColor="text1"/>
                <w:sz w:val="28"/>
                <w:szCs w:val="28"/>
              </w:rPr>
              <w:t>Ответ на возражение направляется в адрес Контролируемого лица в письменной форме или в форме электронного документа.</w:t>
            </w:r>
          </w:p>
        </w:tc>
        <w:tc>
          <w:tcPr>
            <w:tcW w:w="1560" w:type="dxa"/>
          </w:tcPr>
          <w:p w:rsidR="001438DC" w:rsidRPr="00E301D5" w:rsidRDefault="001438DC" w:rsidP="00AF6C97">
            <w:pPr>
              <w:tabs>
                <w:tab w:val="left" w:pos="993"/>
              </w:tabs>
              <w:jc w:val="center"/>
              <w:rPr>
                <w:rFonts w:ascii="Times New Roman" w:hAnsi="Times New Roman" w:cs="Times New Roman"/>
                <w:szCs w:val="28"/>
              </w:rPr>
            </w:pPr>
            <w:r w:rsidRPr="00E301D5">
              <w:rPr>
                <w:rFonts w:ascii="Times New Roman" w:hAnsi="Times New Roman" w:cs="Times New Roman"/>
                <w:szCs w:val="28"/>
              </w:rPr>
              <w:lastRenderedPageBreak/>
              <w:t xml:space="preserve">В течение  </w:t>
            </w:r>
          </w:p>
          <w:p w:rsidR="001438DC" w:rsidRPr="00E301D5" w:rsidRDefault="001438DC" w:rsidP="00AF6C97">
            <w:pPr>
              <w:tabs>
                <w:tab w:val="left" w:pos="993"/>
              </w:tabs>
              <w:jc w:val="center"/>
              <w:rPr>
                <w:rFonts w:ascii="Times New Roman" w:hAnsi="Times New Roman" w:cs="Times New Roman"/>
                <w:szCs w:val="28"/>
              </w:rPr>
            </w:pPr>
            <w:r w:rsidRPr="00E301D5">
              <w:rPr>
                <w:rFonts w:ascii="Times New Roman" w:hAnsi="Times New Roman" w:cs="Times New Roman"/>
                <w:szCs w:val="28"/>
              </w:rPr>
              <w:t>года (при наличии оснований)</w:t>
            </w:r>
          </w:p>
        </w:tc>
        <w:tc>
          <w:tcPr>
            <w:tcW w:w="1842" w:type="dxa"/>
          </w:tcPr>
          <w:p w:rsidR="001438DC" w:rsidRPr="00E301D5" w:rsidRDefault="001438DC" w:rsidP="00AF6C97">
            <w:pPr>
              <w:tabs>
                <w:tab w:val="left" w:pos="993"/>
              </w:tabs>
              <w:ind w:right="-142"/>
              <w:rPr>
                <w:rFonts w:ascii="Times New Roman" w:hAnsi="Times New Roman" w:cs="Times New Roman"/>
                <w:szCs w:val="28"/>
              </w:rPr>
            </w:pPr>
            <w:r w:rsidRPr="00E301D5">
              <w:rPr>
                <w:rFonts w:ascii="Times New Roman" w:hAnsi="Times New Roman" w:cs="Times New Roman"/>
                <w:szCs w:val="28"/>
              </w:rPr>
              <w:t>Глава Покровского сельского поселения Новопокровского района, директор МУ «Импульс»</w:t>
            </w:r>
          </w:p>
        </w:tc>
      </w:tr>
      <w:tr w:rsidR="001438DC" w:rsidRPr="00E301D5" w:rsidTr="008E4474">
        <w:tc>
          <w:tcPr>
            <w:tcW w:w="572" w:type="dxa"/>
          </w:tcPr>
          <w:p w:rsidR="001438DC" w:rsidRPr="00E301D5" w:rsidRDefault="001438DC" w:rsidP="00AF6C97">
            <w:pPr>
              <w:tabs>
                <w:tab w:val="left" w:pos="993"/>
              </w:tabs>
              <w:ind w:left="103"/>
              <w:jc w:val="center"/>
              <w:rPr>
                <w:rFonts w:ascii="Times New Roman" w:hAnsi="Times New Roman" w:cs="Times New Roman"/>
                <w:szCs w:val="28"/>
              </w:rPr>
            </w:pPr>
            <w:r w:rsidRPr="00E301D5">
              <w:rPr>
                <w:rFonts w:ascii="Times New Roman" w:hAnsi="Times New Roman" w:cs="Times New Roman"/>
                <w:szCs w:val="28"/>
              </w:rPr>
              <w:lastRenderedPageBreak/>
              <w:t>4.</w:t>
            </w:r>
          </w:p>
        </w:tc>
        <w:tc>
          <w:tcPr>
            <w:tcW w:w="2264" w:type="dxa"/>
          </w:tcPr>
          <w:p w:rsidR="001438DC" w:rsidRPr="00E301D5" w:rsidRDefault="001438DC" w:rsidP="00AF6C97">
            <w:pPr>
              <w:tabs>
                <w:tab w:val="left" w:pos="993"/>
              </w:tabs>
              <w:ind w:right="-107" w:firstLine="29"/>
              <w:rPr>
                <w:rFonts w:ascii="Times New Roman" w:hAnsi="Times New Roman" w:cs="Times New Roman"/>
                <w:szCs w:val="28"/>
              </w:rPr>
            </w:pPr>
            <w:r w:rsidRPr="00E301D5">
              <w:rPr>
                <w:rFonts w:ascii="Times New Roman" w:hAnsi="Times New Roman" w:cs="Times New Roman"/>
                <w:szCs w:val="28"/>
              </w:rPr>
              <w:t>Консультирование</w:t>
            </w:r>
          </w:p>
        </w:tc>
        <w:tc>
          <w:tcPr>
            <w:tcW w:w="3543" w:type="dxa"/>
          </w:tcPr>
          <w:p w:rsidR="001438DC" w:rsidRPr="00E301D5" w:rsidRDefault="001438DC" w:rsidP="00AF6C97">
            <w:pPr>
              <w:pStyle w:val="af1"/>
              <w:tabs>
                <w:tab w:val="left" w:pos="993"/>
              </w:tabs>
              <w:ind w:left="0" w:firstLine="34"/>
              <w:contextualSpacing w:val="0"/>
              <w:rPr>
                <w:rFonts w:ascii="Times New Roman" w:hAnsi="Times New Roman" w:cs="Times New Roman"/>
                <w:color w:val="000000" w:themeColor="text1"/>
                <w:sz w:val="28"/>
                <w:szCs w:val="28"/>
              </w:rPr>
            </w:pPr>
            <w:r w:rsidRPr="00E301D5">
              <w:rPr>
                <w:rFonts w:ascii="Times New Roman" w:hAnsi="Times New Roman" w:cs="Times New Roman"/>
                <w:sz w:val="28"/>
                <w:szCs w:val="28"/>
              </w:rPr>
              <w:t xml:space="preserve">Консультирование Контролируемых лиц осуществляется должностным лицом </w:t>
            </w:r>
            <w:r w:rsidRPr="00E301D5">
              <w:rPr>
                <w:rFonts w:ascii="Times New Roman" w:hAnsi="Times New Roman" w:cs="Times New Roman"/>
                <w:color w:val="000000" w:themeColor="text1"/>
                <w:sz w:val="28"/>
                <w:szCs w:val="28"/>
              </w:rPr>
              <w:t>Уполномоченного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и не должно превышать 15 минут. Консультирование осуществляется без взимания платы.</w:t>
            </w:r>
            <w:r w:rsidR="008E4474" w:rsidRPr="00E301D5">
              <w:rPr>
                <w:rFonts w:ascii="Times New Roman" w:hAnsi="Times New Roman" w:cs="Times New Roman"/>
                <w:color w:val="000000" w:themeColor="text1"/>
                <w:sz w:val="28"/>
                <w:szCs w:val="28"/>
              </w:rPr>
              <w:t xml:space="preserve"> </w:t>
            </w:r>
            <w:r w:rsidRPr="00E301D5">
              <w:rPr>
                <w:rFonts w:ascii="Times New Roman" w:hAnsi="Times New Roman" w:cs="Times New Roman"/>
                <w:color w:val="000000" w:themeColor="text1"/>
                <w:sz w:val="28"/>
                <w:szCs w:val="28"/>
              </w:rPr>
              <w:t xml:space="preserve">Личный прием Контролируемых лиц проводится главой </w:t>
            </w:r>
            <w:r w:rsidRPr="00E301D5">
              <w:rPr>
                <w:rFonts w:ascii="Times New Roman" w:hAnsi="Times New Roman" w:cs="Times New Roman"/>
                <w:color w:val="000000" w:themeColor="text1"/>
                <w:sz w:val="28"/>
                <w:szCs w:val="28"/>
              </w:rPr>
              <w:lastRenderedPageBreak/>
              <w:t xml:space="preserve">Покровского сельского поселения Новопокровского района. Информация о месте приема, а </w:t>
            </w:r>
            <w:proofErr w:type="gramStart"/>
            <w:r w:rsidRPr="00E301D5">
              <w:rPr>
                <w:rFonts w:ascii="Times New Roman" w:hAnsi="Times New Roman" w:cs="Times New Roman"/>
                <w:color w:val="000000" w:themeColor="text1"/>
                <w:sz w:val="28"/>
                <w:szCs w:val="28"/>
              </w:rPr>
              <w:t>так же</w:t>
            </w:r>
            <w:proofErr w:type="gramEnd"/>
            <w:r w:rsidRPr="00E301D5">
              <w:rPr>
                <w:rFonts w:ascii="Times New Roman" w:hAnsi="Times New Roman" w:cs="Times New Roman"/>
                <w:color w:val="000000" w:themeColor="text1"/>
                <w:sz w:val="28"/>
                <w:szCs w:val="28"/>
              </w:rPr>
              <w:t xml:space="preserve"> об установленных для приема днях и часах размещается на Официальном сайте Уполномоченного органа.</w:t>
            </w:r>
          </w:p>
          <w:p w:rsidR="001438DC" w:rsidRPr="00E301D5" w:rsidRDefault="001438DC" w:rsidP="00AF6C97">
            <w:pPr>
              <w:pStyle w:val="af1"/>
              <w:tabs>
                <w:tab w:val="left" w:pos="993"/>
              </w:tabs>
              <w:ind w:left="0" w:firstLine="34"/>
              <w:contextualSpacing w:val="0"/>
              <w:rPr>
                <w:rFonts w:ascii="Times New Roman" w:hAnsi="Times New Roman" w:cs="Times New Roman"/>
                <w:color w:val="000000" w:themeColor="text1"/>
                <w:sz w:val="28"/>
                <w:szCs w:val="28"/>
              </w:rPr>
            </w:pPr>
            <w:r w:rsidRPr="00E301D5">
              <w:rPr>
                <w:rFonts w:ascii="Times New Roman" w:hAnsi="Times New Roman" w:cs="Times New Roman"/>
                <w:color w:val="000000" w:themeColor="text1"/>
                <w:sz w:val="28"/>
                <w:szCs w:val="28"/>
              </w:rPr>
              <w:t>Консультирование осуществляется в устной или письменной форме по следующим вопросам:</w:t>
            </w:r>
          </w:p>
          <w:p w:rsidR="001438DC" w:rsidRPr="00E301D5" w:rsidRDefault="001438DC" w:rsidP="00AF6C97">
            <w:pPr>
              <w:pStyle w:val="af1"/>
              <w:tabs>
                <w:tab w:val="left" w:pos="993"/>
              </w:tabs>
              <w:ind w:left="0" w:firstLine="34"/>
              <w:contextualSpacing w:val="0"/>
              <w:rPr>
                <w:rFonts w:ascii="Times New Roman" w:hAnsi="Times New Roman" w:cs="Times New Roman"/>
                <w:color w:val="000000" w:themeColor="text1"/>
                <w:sz w:val="28"/>
                <w:szCs w:val="28"/>
              </w:rPr>
            </w:pPr>
            <w:r w:rsidRPr="00E301D5">
              <w:rPr>
                <w:rFonts w:ascii="Times New Roman" w:hAnsi="Times New Roman" w:cs="Times New Roman"/>
                <w:color w:val="000000" w:themeColor="text1"/>
                <w:sz w:val="28"/>
                <w:szCs w:val="28"/>
              </w:rPr>
              <w:t xml:space="preserve">1) организация и осуществление муниципального контроля </w:t>
            </w:r>
            <w:r w:rsidR="00462056" w:rsidRPr="00E301D5">
              <w:rPr>
                <w:rFonts w:ascii="Times New Roman" w:hAnsi="Times New Roman" w:cs="Times New Roman"/>
                <w:color w:val="000000" w:themeColor="text1"/>
                <w:sz w:val="28"/>
                <w:szCs w:val="28"/>
              </w:rPr>
              <w:t>в сфере благоустройства</w:t>
            </w:r>
            <w:r w:rsidRPr="00E301D5">
              <w:rPr>
                <w:rFonts w:ascii="Times New Roman" w:hAnsi="Times New Roman" w:cs="Times New Roman"/>
                <w:color w:val="000000" w:themeColor="text1"/>
                <w:sz w:val="28"/>
                <w:szCs w:val="28"/>
              </w:rPr>
              <w:t xml:space="preserve"> в границах населённых пунктов Покровского сельского поселения Новопокровского района;</w:t>
            </w:r>
          </w:p>
          <w:p w:rsidR="001438DC" w:rsidRPr="00E301D5" w:rsidRDefault="001438DC" w:rsidP="00AF6C97">
            <w:pPr>
              <w:pStyle w:val="af1"/>
              <w:tabs>
                <w:tab w:val="left" w:pos="993"/>
              </w:tabs>
              <w:ind w:left="0" w:firstLine="34"/>
              <w:contextualSpacing w:val="0"/>
              <w:rPr>
                <w:rFonts w:ascii="Times New Roman" w:hAnsi="Times New Roman" w:cs="Times New Roman"/>
                <w:color w:val="000000" w:themeColor="text1"/>
                <w:sz w:val="28"/>
                <w:szCs w:val="28"/>
              </w:rPr>
            </w:pPr>
            <w:r w:rsidRPr="00E301D5">
              <w:rPr>
                <w:rFonts w:ascii="Times New Roman" w:hAnsi="Times New Roman" w:cs="Times New Roman"/>
                <w:color w:val="000000" w:themeColor="text1"/>
                <w:sz w:val="28"/>
                <w:szCs w:val="28"/>
              </w:rPr>
              <w:t xml:space="preserve">2) порядок осуществления контрольных (надзорных) мероприятий, установленных Положением о муниципальном контроле </w:t>
            </w:r>
            <w:r w:rsidR="00462056" w:rsidRPr="00E301D5">
              <w:rPr>
                <w:rFonts w:ascii="Times New Roman" w:hAnsi="Times New Roman" w:cs="Times New Roman"/>
                <w:color w:val="000000" w:themeColor="text1"/>
                <w:sz w:val="28"/>
                <w:szCs w:val="28"/>
              </w:rPr>
              <w:t>в сфере благоустройства</w:t>
            </w:r>
            <w:r w:rsidRPr="00E301D5">
              <w:rPr>
                <w:rFonts w:ascii="Times New Roman" w:hAnsi="Times New Roman" w:cs="Times New Roman"/>
                <w:color w:val="000000" w:themeColor="text1"/>
                <w:sz w:val="28"/>
                <w:szCs w:val="28"/>
              </w:rPr>
              <w:t xml:space="preserve"> в границах населённых пунктов Покровского сельского поселения Новопокровского района;</w:t>
            </w:r>
          </w:p>
          <w:p w:rsidR="001438DC" w:rsidRPr="00E301D5" w:rsidRDefault="001438DC" w:rsidP="00AF6C97">
            <w:pPr>
              <w:pStyle w:val="af1"/>
              <w:tabs>
                <w:tab w:val="left" w:pos="993"/>
              </w:tabs>
              <w:ind w:left="0" w:firstLine="34"/>
              <w:contextualSpacing w:val="0"/>
              <w:rPr>
                <w:rFonts w:ascii="Times New Roman" w:hAnsi="Times New Roman" w:cs="Times New Roman"/>
                <w:color w:val="000000" w:themeColor="text1"/>
                <w:sz w:val="28"/>
                <w:szCs w:val="28"/>
              </w:rPr>
            </w:pPr>
            <w:r w:rsidRPr="00E301D5">
              <w:rPr>
                <w:rFonts w:ascii="Times New Roman" w:hAnsi="Times New Roman" w:cs="Times New Roman"/>
                <w:color w:val="000000" w:themeColor="text1"/>
                <w:sz w:val="28"/>
                <w:szCs w:val="28"/>
              </w:rPr>
              <w:t>3) порядок обжалования действий (бездействий) должностных лиц Уполномоченного органа;</w:t>
            </w:r>
          </w:p>
          <w:p w:rsidR="001438DC" w:rsidRPr="00E301D5" w:rsidRDefault="001438DC" w:rsidP="00AF6C97">
            <w:pPr>
              <w:pStyle w:val="af1"/>
              <w:tabs>
                <w:tab w:val="left" w:pos="993"/>
              </w:tabs>
              <w:ind w:left="0" w:firstLine="34"/>
              <w:contextualSpacing w:val="0"/>
              <w:rPr>
                <w:rFonts w:ascii="Times New Roman" w:hAnsi="Times New Roman" w:cs="Times New Roman"/>
                <w:sz w:val="28"/>
                <w:szCs w:val="28"/>
              </w:rPr>
            </w:pPr>
            <w:r w:rsidRPr="00E301D5">
              <w:rPr>
                <w:rFonts w:ascii="Times New Roman" w:hAnsi="Times New Roman" w:cs="Times New Roman"/>
                <w:color w:val="000000" w:themeColor="text1"/>
                <w:sz w:val="28"/>
                <w:szCs w:val="28"/>
              </w:rPr>
              <w:t xml:space="preserve">4) получение информации о нормативно-правовых актах, содержащих обязательные требования, оценка соблюдения которых осуществляется Уполномоченным органом в рамках муниципального </w:t>
            </w:r>
            <w:r w:rsidRPr="00E301D5">
              <w:rPr>
                <w:rFonts w:ascii="Times New Roman" w:hAnsi="Times New Roman" w:cs="Times New Roman"/>
                <w:color w:val="000000" w:themeColor="text1"/>
                <w:sz w:val="28"/>
                <w:szCs w:val="28"/>
              </w:rPr>
              <w:lastRenderedPageBreak/>
              <w:t xml:space="preserve">контроля </w:t>
            </w:r>
            <w:r w:rsidR="00462056" w:rsidRPr="00E301D5">
              <w:rPr>
                <w:rFonts w:ascii="Times New Roman" w:hAnsi="Times New Roman" w:cs="Times New Roman"/>
                <w:color w:val="000000" w:themeColor="text1"/>
                <w:sz w:val="28"/>
                <w:szCs w:val="28"/>
              </w:rPr>
              <w:t>в сфере благоустройства</w:t>
            </w:r>
            <w:r w:rsidRPr="00E301D5">
              <w:rPr>
                <w:rFonts w:ascii="Times New Roman" w:hAnsi="Times New Roman" w:cs="Times New Roman"/>
                <w:color w:val="000000" w:themeColor="text1"/>
                <w:sz w:val="28"/>
                <w:szCs w:val="28"/>
              </w:rPr>
              <w:t xml:space="preserve"> в границах населённых пунктов Покровского сельского поселения Новопокровского района.</w:t>
            </w:r>
            <w:r w:rsidR="008E4474" w:rsidRPr="00E301D5">
              <w:rPr>
                <w:rFonts w:ascii="Times New Roman" w:hAnsi="Times New Roman" w:cs="Times New Roman"/>
                <w:color w:val="000000" w:themeColor="text1"/>
                <w:sz w:val="28"/>
                <w:szCs w:val="28"/>
              </w:rPr>
              <w:t xml:space="preserve"> </w:t>
            </w:r>
            <w:r w:rsidRPr="00E301D5">
              <w:rPr>
                <w:rFonts w:ascii="Times New Roman" w:hAnsi="Times New Roman" w:cs="Times New Roman"/>
                <w:sz w:val="28"/>
                <w:szCs w:val="28"/>
              </w:rPr>
              <w:t xml:space="preserve">Консультирование в письменной форме осуществляется должностным лицом </w:t>
            </w:r>
            <w:r w:rsidRPr="00E301D5">
              <w:rPr>
                <w:rFonts w:ascii="Times New Roman" w:hAnsi="Times New Roman" w:cs="Times New Roman"/>
                <w:color w:val="000000" w:themeColor="text1"/>
                <w:sz w:val="28"/>
                <w:szCs w:val="28"/>
              </w:rPr>
              <w:t>Уполномоченным органом</w:t>
            </w:r>
            <w:r w:rsidRPr="00E301D5">
              <w:rPr>
                <w:rFonts w:ascii="Times New Roman" w:hAnsi="Times New Roman" w:cs="Times New Roman"/>
                <w:sz w:val="28"/>
                <w:szCs w:val="28"/>
              </w:rPr>
              <w:t xml:space="preserve"> в следующих случаях:</w:t>
            </w:r>
          </w:p>
          <w:p w:rsidR="001438DC" w:rsidRPr="00E301D5" w:rsidRDefault="001438DC" w:rsidP="00AF6C97">
            <w:pPr>
              <w:pStyle w:val="af1"/>
              <w:tabs>
                <w:tab w:val="left" w:pos="993"/>
              </w:tabs>
              <w:ind w:left="0" w:firstLine="34"/>
              <w:contextualSpacing w:val="0"/>
              <w:rPr>
                <w:rFonts w:ascii="Times New Roman" w:hAnsi="Times New Roman" w:cs="Times New Roman"/>
                <w:sz w:val="28"/>
                <w:szCs w:val="28"/>
              </w:rPr>
            </w:pPr>
            <w:r w:rsidRPr="00E301D5">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1438DC" w:rsidRPr="00E301D5" w:rsidRDefault="001438DC" w:rsidP="00AF6C97">
            <w:pPr>
              <w:pStyle w:val="af1"/>
              <w:tabs>
                <w:tab w:val="left" w:pos="993"/>
              </w:tabs>
              <w:ind w:left="0" w:firstLine="34"/>
              <w:contextualSpacing w:val="0"/>
              <w:rPr>
                <w:rFonts w:ascii="Times New Roman" w:hAnsi="Times New Roman" w:cs="Times New Roman"/>
                <w:sz w:val="28"/>
                <w:szCs w:val="28"/>
              </w:rPr>
            </w:pPr>
            <w:r w:rsidRPr="00E301D5">
              <w:rPr>
                <w:rFonts w:ascii="Times New Roman" w:hAnsi="Times New Roman" w:cs="Times New Roman"/>
                <w:sz w:val="28"/>
                <w:szCs w:val="28"/>
              </w:rPr>
              <w:t>2) за время консультирования предоставить ответ на поставленные вопросы невозможно;</w:t>
            </w:r>
          </w:p>
          <w:p w:rsidR="001438DC" w:rsidRPr="00E301D5" w:rsidRDefault="001438DC" w:rsidP="00AF6C97">
            <w:pPr>
              <w:pStyle w:val="af1"/>
              <w:tabs>
                <w:tab w:val="left" w:pos="993"/>
              </w:tabs>
              <w:ind w:left="0" w:firstLine="34"/>
              <w:contextualSpacing w:val="0"/>
              <w:rPr>
                <w:rFonts w:ascii="Times New Roman" w:hAnsi="Times New Roman" w:cs="Times New Roman"/>
                <w:color w:val="000000" w:themeColor="text1"/>
                <w:sz w:val="28"/>
                <w:szCs w:val="28"/>
              </w:rPr>
            </w:pPr>
            <w:r w:rsidRPr="00E301D5">
              <w:rPr>
                <w:rFonts w:ascii="Times New Roman" w:hAnsi="Times New Roman" w:cs="Times New Roman"/>
                <w:sz w:val="28"/>
                <w:szCs w:val="28"/>
              </w:rPr>
              <w:t>3) ответ на поставленные вопросы требует дополнительного запроса сведений.</w:t>
            </w:r>
            <w:r w:rsidR="008E4474" w:rsidRPr="00E301D5">
              <w:rPr>
                <w:rFonts w:ascii="Times New Roman" w:hAnsi="Times New Roman" w:cs="Times New Roman"/>
                <w:sz w:val="28"/>
                <w:szCs w:val="28"/>
              </w:rPr>
              <w:t xml:space="preserve"> </w:t>
            </w:r>
            <w:r w:rsidRPr="00E301D5">
              <w:rPr>
                <w:rFonts w:ascii="Times New Roman" w:hAnsi="Times New Roman" w:cs="Times New Roman"/>
                <w:color w:val="000000" w:themeColor="text1"/>
                <w:sz w:val="28"/>
                <w:szCs w:val="28"/>
              </w:rPr>
              <w:t>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r w:rsidR="008E4474" w:rsidRPr="00E301D5">
              <w:rPr>
                <w:rFonts w:ascii="Times New Roman" w:hAnsi="Times New Roman" w:cs="Times New Roman"/>
                <w:color w:val="000000" w:themeColor="text1"/>
                <w:sz w:val="28"/>
                <w:szCs w:val="28"/>
              </w:rPr>
              <w:t xml:space="preserve"> </w:t>
            </w:r>
            <w:r w:rsidRPr="00E301D5">
              <w:rPr>
                <w:rFonts w:ascii="Times New Roman" w:hAnsi="Times New Roman" w:cs="Times New Roman"/>
                <w:color w:val="000000" w:themeColor="text1"/>
                <w:sz w:val="28"/>
                <w:szCs w:val="28"/>
              </w:rPr>
              <w:t xml:space="preserve">В ходе консультирования не может предоставляться информация, содержащая оценку конкретного контрольного (надзорного) мероприятия, решений и </w:t>
            </w:r>
            <w:r w:rsidRPr="00E301D5">
              <w:rPr>
                <w:rFonts w:ascii="Times New Roman" w:hAnsi="Times New Roman" w:cs="Times New Roman"/>
                <w:color w:val="000000" w:themeColor="text1"/>
                <w:sz w:val="28"/>
                <w:szCs w:val="28"/>
              </w:rPr>
              <w:lastRenderedPageBreak/>
              <w:t>(или)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1438DC" w:rsidRPr="00E301D5" w:rsidRDefault="001438DC" w:rsidP="00AF6C97">
            <w:pPr>
              <w:pStyle w:val="af1"/>
              <w:tabs>
                <w:tab w:val="left" w:pos="993"/>
              </w:tabs>
              <w:ind w:left="0" w:firstLine="34"/>
              <w:contextualSpacing w:val="0"/>
              <w:rPr>
                <w:rFonts w:ascii="Times New Roman" w:hAnsi="Times New Roman" w:cs="Times New Roman"/>
                <w:color w:val="000000" w:themeColor="text1"/>
                <w:sz w:val="28"/>
                <w:szCs w:val="28"/>
              </w:rPr>
            </w:pPr>
            <w:r w:rsidRPr="00E301D5">
              <w:rPr>
                <w:rFonts w:ascii="Times New Roman" w:hAnsi="Times New Roman" w:cs="Times New Roman"/>
                <w:color w:val="000000" w:themeColor="text1"/>
                <w:sz w:val="28"/>
                <w:szCs w:val="28"/>
              </w:rPr>
              <w:t>Информация, ставшая известной в ходе консультирования, не может использоваться Уполномоченным органом в целях оценки Контролируемого лица по вопросам соблюдения обязательных требований.</w:t>
            </w:r>
          </w:p>
          <w:p w:rsidR="001438DC" w:rsidRPr="00E301D5" w:rsidRDefault="001438DC" w:rsidP="00AF6C97">
            <w:pPr>
              <w:pStyle w:val="af1"/>
              <w:tabs>
                <w:tab w:val="left" w:pos="993"/>
              </w:tabs>
              <w:ind w:left="0" w:firstLine="34"/>
              <w:contextualSpacing w:val="0"/>
              <w:rPr>
                <w:rFonts w:ascii="Times New Roman" w:hAnsi="Times New Roman" w:cs="Times New Roman"/>
                <w:color w:val="000000" w:themeColor="text1"/>
                <w:sz w:val="28"/>
                <w:szCs w:val="28"/>
              </w:rPr>
            </w:pPr>
            <w:r w:rsidRPr="00E301D5">
              <w:rPr>
                <w:rFonts w:ascii="Times New Roman" w:hAnsi="Times New Roman" w:cs="Times New Roman"/>
                <w:color w:val="000000" w:themeColor="text1"/>
                <w:sz w:val="28"/>
                <w:szCs w:val="28"/>
              </w:rPr>
              <w:t>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Уполномоченного органа.</w:t>
            </w:r>
          </w:p>
          <w:p w:rsidR="001438DC" w:rsidRPr="00E301D5" w:rsidRDefault="001438DC" w:rsidP="00AF6C97">
            <w:pPr>
              <w:tabs>
                <w:tab w:val="left" w:pos="993"/>
              </w:tabs>
              <w:ind w:firstLine="34"/>
              <w:rPr>
                <w:rFonts w:ascii="Times New Roman" w:hAnsi="Times New Roman" w:cs="Times New Roman"/>
                <w:szCs w:val="28"/>
              </w:rPr>
            </w:pPr>
          </w:p>
        </w:tc>
        <w:tc>
          <w:tcPr>
            <w:tcW w:w="1560" w:type="dxa"/>
          </w:tcPr>
          <w:p w:rsidR="001438DC" w:rsidRPr="00E301D5" w:rsidRDefault="001438DC" w:rsidP="00AF6C97">
            <w:pPr>
              <w:tabs>
                <w:tab w:val="left" w:pos="993"/>
              </w:tabs>
              <w:ind w:left="-108" w:right="-85"/>
              <w:jc w:val="center"/>
              <w:rPr>
                <w:rFonts w:ascii="Times New Roman" w:hAnsi="Times New Roman" w:cs="Times New Roman"/>
                <w:szCs w:val="28"/>
              </w:rPr>
            </w:pPr>
            <w:r w:rsidRPr="00E301D5">
              <w:rPr>
                <w:rFonts w:ascii="Times New Roman" w:hAnsi="Times New Roman" w:cs="Times New Roman"/>
                <w:color w:val="000000"/>
                <w:szCs w:val="28"/>
                <w:shd w:val="clear" w:color="auto" w:fill="FFFFFF"/>
              </w:rPr>
              <w:lastRenderedPageBreak/>
              <w:t xml:space="preserve">Постоянно (по обращениям </w:t>
            </w:r>
            <w:proofErr w:type="spellStart"/>
            <w:proofErr w:type="gramStart"/>
            <w:r w:rsidRPr="00E301D5">
              <w:rPr>
                <w:rFonts w:ascii="Times New Roman" w:hAnsi="Times New Roman" w:cs="Times New Roman"/>
                <w:color w:val="000000"/>
                <w:szCs w:val="28"/>
                <w:shd w:val="clear" w:color="auto" w:fill="FFFFFF"/>
              </w:rPr>
              <w:t>контролиру-емых</w:t>
            </w:r>
            <w:proofErr w:type="spellEnd"/>
            <w:proofErr w:type="gramEnd"/>
            <w:r w:rsidRPr="00E301D5">
              <w:rPr>
                <w:rFonts w:ascii="Times New Roman" w:hAnsi="Times New Roman" w:cs="Times New Roman"/>
                <w:color w:val="000000"/>
                <w:szCs w:val="28"/>
                <w:shd w:val="clear" w:color="auto" w:fill="FFFFFF"/>
              </w:rPr>
              <w:t xml:space="preserve"> лиц и их </w:t>
            </w:r>
            <w:proofErr w:type="spellStart"/>
            <w:r w:rsidRPr="00E301D5">
              <w:rPr>
                <w:rFonts w:ascii="Times New Roman" w:hAnsi="Times New Roman" w:cs="Times New Roman"/>
                <w:color w:val="000000"/>
                <w:szCs w:val="28"/>
                <w:shd w:val="clear" w:color="auto" w:fill="FFFFFF"/>
              </w:rPr>
              <w:t>представи-телей</w:t>
            </w:r>
            <w:proofErr w:type="spellEnd"/>
            <w:r w:rsidRPr="00E301D5">
              <w:rPr>
                <w:rFonts w:ascii="Times New Roman" w:hAnsi="Times New Roman" w:cs="Times New Roman"/>
                <w:color w:val="000000"/>
                <w:szCs w:val="28"/>
                <w:shd w:val="clear" w:color="auto" w:fill="FFFFFF"/>
              </w:rPr>
              <w:t>)</w:t>
            </w:r>
          </w:p>
        </w:tc>
        <w:tc>
          <w:tcPr>
            <w:tcW w:w="1842" w:type="dxa"/>
          </w:tcPr>
          <w:p w:rsidR="001438DC" w:rsidRPr="00E301D5" w:rsidRDefault="001438DC" w:rsidP="00AF6C97">
            <w:pPr>
              <w:tabs>
                <w:tab w:val="left" w:pos="993"/>
              </w:tabs>
              <w:ind w:right="-142"/>
              <w:rPr>
                <w:rFonts w:ascii="Times New Roman" w:hAnsi="Times New Roman" w:cs="Times New Roman"/>
                <w:szCs w:val="28"/>
              </w:rPr>
            </w:pPr>
            <w:r w:rsidRPr="00E301D5">
              <w:rPr>
                <w:rFonts w:ascii="Times New Roman" w:hAnsi="Times New Roman" w:cs="Times New Roman"/>
                <w:szCs w:val="28"/>
              </w:rPr>
              <w:t>Глава Покровского сельского поселения Новопокровского района, директор МУ «Импульс»</w:t>
            </w:r>
          </w:p>
        </w:tc>
      </w:tr>
      <w:tr w:rsidR="001438DC" w:rsidRPr="00E301D5" w:rsidTr="008E4474">
        <w:tc>
          <w:tcPr>
            <w:tcW w:w="572" w:type="dxa"/>
          </w:tcPr>
          <w:p w:rsidR="001438DC" w:rsidRPr="00E301D5" w:rsidRDefault="001438DC" w:rsidP="00AF6C97">
            <w:pPr>
              <w:tabs>
                <w:tab w:val="left" w:pos="993"/>
              </w:tabs>
              <w:ind w:left="103"/>
              <w:jc w:val="center"/>
              <w:rPr>
                <w:rFonts w:ascii="Times New Roman" w:hAnsi="Times New Roman" w:cs="Times New Roman"/>
                <w:szCs w:val="28"/>
              </w:rPr>
            </w:pPr>
            <w:r w:rsidRPr="00E301D5">
              <w:rPr>
                <w:rFonts w:ascii="Times New Roman" w:hAnsi="Times New Roman" w:cs="Times New Roman"/>
                <w:szCs w:val="28"/>
              </w:rPr>
              <w:lastRenderedPageBreak/>
              <w:t>5.</w:t>
            </w:r>
          </w:p>
        </w:tc>
        <w:tc>
          <w:tcPr>
            <w:tcW w:w="2264" w:type="dxa"/>
          </w:tcPr>
          <w:p w:rsidR="001438DC" w:rsidRPr="00E301D5" w:rsidRDefault="001438DC" w:rsidP="00AF6C97">
            <w:pPr>
              <w:tabs>
                <w:tab w:val="left" w:pos="993"/>
              </w:tabs>
              <w:ind w:firstLine="29"/>
              <w:rPr>
                <w:rFonts w:ascii="Times New Roman" w:hAnsi="Times New Roman" w:cs="Times New Roman"/>
                <w:szCs w:val="28"/>
              </w:rPr>
            </w:pPr>
            <w:r w:rsidRPr="00E301D5">
              <w:rPr>
                <w:rFonts w:ascii="Times New Roman" w:hAnsi="Times New Roman" w:cs="Times New Roman"/>
                <w:szCs w:val="28"/>
              </w:rPr>
              <w:t>Профилактический визит</w:t>
            </w:r>
          </w:p>
        </w:tc>
        <w:tc>
          <w:tcPr>
            <w:tcW w:w="3543" w:type="dxa"/>
          </w:tcPr>
          <w:p w:rsidR="001438DC" w:rsidRPr="00E301D5" w:rsidRDefault="001438DC" w:rsidP="00AF6C97">
            <w:pPr>
              <w:pStyle w:val="ConsPlusNormal"/>
              <w:rPr>
                <w:rFonts w:ascii="Times New Roman" w:hAnsi="Times New Roman" w:cs="Times New Roman"/>
                <w:sz w:val="28"/>
                <w:szCs w:val="28"/>
              </w:rPr>
            </w:pPr>
            <w:r w:rsidRPr="00E301D5">
              <w:rPr>
                <w:rFonts w:ascii="Times New Roman" w:hAnsi="Times New Roman" w:cs="Times New Roman"/>
                <w:sz w:val="28"/>
                <w:szCs w:val="28"/>
              </w:rPr>
              <w:t xml:space="preserve">Проведение Уполномоченным органом  муниципального контроля информирования контролируемых лиц об обязательных требованиях, предъявляемых к его деятельности,  либо к принадлежащим ему объектам муниципального </w:t>
            </w:r>
            <w:r w:rsidRPr="00E301D5">
              <w:rPr>
                <w:rFonts w:ascii="Times New Roman" w:hAnsi="Times New Roman" w:cs="Times New Roman"/>
                <w:sz w:val="28"/>
                <w:szCs w:val="28"/>
              </w:rPr>
              <w:lastRenderedPageBreak/>
              <w:t>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муниципального контроля, исходя из его отнесения к соответствующей категории риска.</w:t>
            </w:r>
          </w:p>
          <w:p w:rsidR="001438DC" w:rsidRPr="00E301D5" w:rsidRDefault="001438DC" w:rsidP="00AF6C97">
            <w:pPr>
              <w:pStyle w:val="af1"/>
              <w:tabs>
                <w:tab w:val="left" w:pos="993"/>
              </w:tabs>
              <w:ind w:left="0" w:firstLine="34"/>
              <w:contextualSpacing w:val="0"/>
              <w:rPr>
                <w:rFonts w:ascii="Times New Roman" w:hAnsi="Times New Roman" w:cs="Times New Roman"/>
                <w:sz w:val="28"/>
                <w:szCs w:val="28"/>
              </w:rPr>
            </w:pPr>
          </w:p>
        </w:tc>
        <w:tc>
          <w:tcPr>
            <w:tcW w:w="1560" w:type="dxa"/>
          </w:tcPr>
          <w:p w:rsidR="001438DC" w:rsidRPr="00E301D5" w:rsidRDefault="001438DC" w:rsidP="00AF6C97">
            <w:pPr>
              <w:tabs>
                <w:tab w:val="left" w:pos="993"/>
              </w:tabs>
              <w:ind w:right="-85"/>
              <w:jc w:val="center"/>
              <w:rPr>
                <w:rFonts w:ascii="Times New Roman" w:hAnsi="Times New Roman" w:cs="Times New Roman"/>
                <w:color w:val="000000"/>
                <w:szCs w:val="28"/>
                <w:shd w:val="clear" w:color="auto" w:fill="FFFFFF"/>
              </w:rPr>
            </w:pPr>
            <w:r w:rsidRPr="00E301D5">
              <w:rPr>
                <w:rFonts w:ascii="Times New Roman" w:hAnsi="Times New Roman" w:cs="Times New Roman"/>
                <w:color w:val="000000"/>
                <w:szCs w:val="28"/>
                <w:shd w:val="clear" w:color="auto" w:fill="FFFFFF"/>
              </w:rPr>
              <w:lastRenderedPageBreak/>
              <w:t>При наличии оснований.</w:t>
            </w:r>
          </w:p>
        </w:tc>
        <w:tc>
          <w:tcPr>
            <w:tcW w:w="1842" w:type="dxa"/>
          </w:tcPr>
          <w:p w:rsidR="001438DC" w:rsidRPr="00E301D5" w:rsidRDefault="001438DC" w:rsidP="00AF6C97">
            <w:pPr>
              <w:tabs>
                <w:tab w:val="left" w:pos="993"/>
              </w:tabs>
              <w:ind w:right="-142"/>
              <w:rPr>
                <w:rFonts w:ascii="Times New Roman" w:hAnsi="Times New Roman" w:cs="Times New Roman"/>
                <w:szCs w:val="28"/>
              </w:rPr>
            </w:pPr>
            <w:r w:rsidRPr="00E301D5">
              <w:rPr>
                <w:rFonts w:ascii="Times New Roman" w:hAnsi="Times New Roman" w:cs="Times New Roman"/>
                <w:szCs w:val="28"/>
              </w:rPr>
              <w:t>Глава Покровского сельского поселения Новопокровского района, директор МУ «Импульс»</w:t>
            </w:r>
          </w:p>
        </w:tc>
      </w:tr>
    </w:tbl>
    <w:p w:rsidR="00BF25FA" w:rsidRPr="00E301D5" w:rsidRDefault="00BF25FA" w:rsidP="00BF25FA">
      <w:pPr>
        <w:autoSpaceDE w:val="0"/>
        <w:autoSpaceDN w:val="0"/>
        <w:adjustRightInd w:val="0"/>
        <w:ind w:firstLine="709"/>
        <w:jc w:val="both"/>
        <w:rPr>
          <w:szCs w:val="28"/>
          <w:lang w:eastAsia="ru-RU"/>
        </w:rPr>
      </w:pPr>
    </w:p>
    <w:p w:rsidR="00157594" w:rsidRPr="00E301D5" w:rsidRDefault="00157594" w:rsidP="00157594">
      <w:pPr>
        <w:autoSpaceDE w:val="0"/>
        <w:autoSpaceDN w:val="0"/>
        <w:adjustRightInd w:val="0"/>
        <w:jc w:val="both"/>
        <w:rPr>
          <w:szCs w:val="28"/>
          <w:lang w:eastAsia="ru-RU"/>
        </w:rPr>
      </w:pPr>
      <w:r w:rsidRPr="00E301D5">
        <w:rPr>
          <w:szCs w:val="28"/>
          <w:lang w:eastAsia="ru-RU"/>
        </w:rPr>
        <w:t>Отве</w:t>
      </w:r>
      <w:r w:rsidR="00146321" w:rsidRPr="00E301D5">
        <w:rPr>
          <w:szCs w:val="28"/>
          <w:lang w:eastAsia="ru-RU"/>
        </w:rPr>
        <w:t>тственными лицами за реализацию</w:t>
      </w:r>
      <w:r w:rsidRPr="00E301D5">
        <w:rPr>
          <w:szCs w:val="28"/>
          <w:lang w:eastAsia="ru-RU"/>
        </w:rPr>
        <w:t xml:space="preserve"> профилактических мероприятий являются сотрудник отдела </w:t>
      </w:r>
      <w:r w:rsidR="00CF3C74" w:rsidRPr="00E301D5">
        <w:rPr>
          <w:szCs w:val="28"/>
          <w:lang w:eastAsia="ru-RU"/>
        </w:rPr>
        <w:t xml:space="preserve">по </w:t>
      </w:r>
      <w:r w:rsidR="00DF7718" w:rsidRPr="00E301D5">
        <w:rPr>
          <w:szCs w:val="28"/>
          <w:lang w:eastAsia="ru-RU"/>
        </w:rPr>
        <w:t>работе с ЛПХ и КФХ</w:t>
      </w:r>
      <w:r w:rsidR="004B3326" w:rsidRPr="00E301D5">
        <w:rPr>
          <w:szCs w:val="28"/>
          <w:lang w:eastAsia="ru-RU"/>
        </w:rPr>
        <w:t>, по вопросам землепользования</w:t>
      </w:r>
      <w:r w:rsidRPr="00E301D5">
        <w:rPr>
          <w:szCs w:val="28"/>
          <w:lang w:eastAsia="ru-RU"/>
        </w:rPr>
        <w:t xml:space="preserve"> администрации </w:t>
      </w:r>
      <w:r w:rsidR="00CF3C74" w:rsidRPr="00E301D5">
        <w:rPr>
          <w:szCs w:val="28"/>
          <w:lang w:eastAsia="ru-RU"/>
        </w:rPr>
        <w:t>Покровского сельского поселения Новопокровского района</w:t>
      </w:r>
      <w:r w:rsidRPr="00E301D5">
        <w:rPr>
          <w:szCs w:val="28"/>
          <w:lang w:eastAsia="ru-RU"/>
        </w:rPr>
        <w:t>.</w:t>
      </w:r>
    </w:p>
    <w:p w:rsidR="00157594" w:rsidRPr="00E301D5" w:rsidRDefault="00157594" w:rsidP="00157594">
      <w:pPr>
        <w:widowControl w:val="0"/>
        <w:autoSpaceDE w:val="0"/>
        <w:autoSpaceDN w:val="0"/>
        <w:ind w:right="-10"/>
        <w:outlineLvl w:val="1"/>
        <w:rPr>
          <w:szCs w:val="28"/>
          <w:lang w:eastAsia="ru-RU"/>
        </w:rPr>
      </w:pPr>
    </w:p>
    <w:p w:rsidR="00EA7F14" w:rsidRPr="00E301D5" w:rsidRDefault="00EA7F14" w:rsidP="00EA7F14">
      <w:pPr>
        <w:tabs>
          <w:tab w:val="left" w:pos="993"/>
        </w:tabs>
        <w:ind w:firstLine="709"/>
        <w:rPr>
          <w:szCs w:val="28"/>
        </w:rPr>
      </w:pPr>
    </w:p>
    <w:p w:rsidR="00EA7F14" w:rsidRPr="00E301D5" w:rsidRDefault="00EA7F14" w:rsidP="00EA7F14">
      <w:pPr>
        <w:tabs>
          <w:tab w:val="left" w:pos="993"/>
        </w:tabs>
        <w:ind w:firstLine="709"/>
        <w:rPr>
          <w:szCs w:val="28"/>
        </w:rPr>
      </w:pPr>
    </w:p>
    <w:p w:rsidR="00EA7F14" w:rsidRPr="00E301D5" w:rsidRDefault="00EA7F14" w:rsidP="00EA7F14">
      <w:pPr>
        <w:rPr>
          <w:szCs w:val="28"/>
        </w:rPr>
      </w:pPr>
      <w:r w:rsidRPr="00E301D5">
        <w:rPr>
          <w:szCs w:val="28"/>
        </w:rPr>
        <w:t>Ведущий специалист</w:t>
      </w:r>
    </w:p>
    <w:p w:rsidR="00EA7F14" w:rsidRPr="00E301D5" w:rsidRDefault="00146321" w:rsidP="00EA7F14">
      <w:pPr>
        <w:rPr>
          <w:szCs w:val="28"/>
        </w:rPr>
      </w:pPr>
      <w:r w:rsidRPr="00E301D5">
        <w:rPr>
          <w:szCs w:val="28"/>
        </w:rPr>
        <w:t xml:space="preserve">отдела по </w:t>
      </w:r>
      <w:r w:rsidR="004B3326" w:rsidRPr="00E301D5">
        <w:rPr>
          <w:szCs w:val="28"/>
        </w:rPr>
        <w:t>работе с ЛПХ и КФХ</w:t>
      </w:r>
      <w:r w:rsidR="009D4AAF" w:rsidRPr="00E301D5">
        <w:rPr>
          <w:szCs w:val="28"/>
        </w:rPr>
        <w:t>,</w:t>
      </w:r>
    </w:p>
    <w:p w:rsidR="004B3326" w:rsidRPr="00E301D5" w:rsidRDefault="004B3326" w:rsidP="00EA7F14">
      <w:pPr>
        <w:rPr>
          <w:szCs w:val="28"/>
        </w:rPr>
      </w:pPr>
      <w:r w:rsidRPr="00E301D5">
        <w:rPr>
          <w:szCs w:val="28"/>
        </w:rPr>
        <w:t>по вопросам землепользования</w:t>
      </w:r>
    </w:p>
    <w:p w:rsidR="00EA7F14" w:rsidRPr="00E301D5" w:rsidRDefault="00EA7F14" w:rsidP="00EA7F14">
      <w:pPr>
        <w:rPr>
          <w:szCs w:val="28"/>
        </w:rPr>
      </w:pPr>
      <w:r w:rsidRPr="00E301D5">
        <w:rPr>
          <w:szCs w:val="28"/>
        </w:rPr>
        <w:t>администрации Покровского</w:t>
      </w:r>
    </w:p>
    <w:p w:rsidR="00462056" w:rsidRPr="00E301D5" w:rsidRDefault="00EA7F14" w:rsidP="009D4AAF">
      <w:pPr>
        <w:rPr>
          <w:szCs w:val="28"/>
        </w:rPr>
      </w:pPr>
      <w:r w:rsidRPr="00E301D5">
        <w:rPr>
          <w:szCs w:val="28"/>
        </w:rPr>
        <w:t xml:space="preserve">сельского поселения                                             </w:t>
      </w:r>
      <w:r w:rsidR="004B3326" w:rsidRPr="00E301D5">
        <w:rPr>
          <w:szCs w:val="28"/>
        </w:rPr>
        <w:t xml:space="preserve">                            </w:t>
      </w:r>
      <w:r w:rsidR="00C26295" w:rsidRPr="00E301D5">
        <w:rPr>
          <w:szCs w:val="28"/>
        </w:rPr>
        <w:t xml:space="preserve"> </w:t>
      </w:r>
      <w:r w:rsidR="004B3326" w:rsidRPr="00E301D5">
        <w:rPr>
          <w:szCs w:val="28"/>
        </w:rPr>
        <w:t xml:space="preserve"> </w:t>
      </w:r>
      <w:r w:rsidRPr="00E301D5">
        <w:rPr>
          <w:szCs w:val="28"/>
        </w:rPr>
        <w:t xml:space="preserve">  </w:t>
      </w:r>
      <w:r w:rsidR="004B3326" w:rsidRPr="00E301D5">
        <w:rPr>
          <w:szCs w:val="28"/>
        </w:rPr>
        <w:t>О.Е. Денисова</w:t>
      </w:r>
    </w:p>
    <w:sectPr w:rsidR="00462056" w:rsidRPr="00E301D5" w:rsidSect="00A6608F">
      <w:headerReference w:type="even" r:id="rId11"/>
      <w:headerReference w:type="default" r:id="rId12"/>
      <w:headerReference w:type="first" r:id="rId13"/>
      <w:pgSz w:w="11906" w:h="16838"/>
      <w:pgMar w:top="1134" w:right="567" w:bottom="1134" w:left="1701" w:header="851" w:footer="76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8FE" w:rsidRDefault="00CA48FE" w:rsidP="0086594E">
      <w:r>
        <w:separator/>
      </w:r>
    </w:p>
  </w:endnote>
  <w:endnote w:type="continuationSeparator" w:id="0">
    <w:p w:rsidR="00CA48FE" w:rsidRDefault="00CA48FE" w:rsidP="00865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8FE" w:rsidRDefault="00CA48FE" w:rsidP="0086594E">
      <w:r>
        <w:separator/>
      </w:r>
    </w:p>
  </w:footnote>
  <w:footnote w:type="continuationSeparator" w:id="0">
    <w:p w:rsidR="00CA48FE" w:rsidRDefault="00CA48FE" w:rsidP="00865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37" w:rsidRDefault="00FB1B38" w:rsidP="00197708">
    <w:pPr>
      <w:pStyle w:val="aa"/>
      <w:framePr w:wrap="around" w:vAnchor="text" w:hAnchor="margin" w:xAlign="center" w:y="1"/>
      <w:rPr>
        <w:rStyle w:val="a3"/>
      </w:rPr>
    </w:pPr>
    <w:r>
      <w:rPr>
        <w:rStyle w:val="a3"/>
      </w:rPr>
      <w:fldChar w:fldCharType="begin"/>
    </w:r>
    <w:r w:rsidR="00864037">
      <w:rPr>
        <w:rStyle w:val="a3"/>
      </w:rPr>
      <w:instrText xml:space="preserve">PAGE  </w:instrText>
    </w:r>
    <w:r>
      <w:rPr>
        <w:rStyle w:val="a3"/>
      </w:rPr>
      <w:fldChar w:fldCharType="end"/>
    </w:r>
  </w:p>
  <w:p w:rsidR="00864037" w:rsidRDefault="0086403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37" w:rsidRDefault="00FB1B38" w:rsidP="00197708">
    <w:pPr>
      <w:pStyle w:val="aa"/>
      <w:framePr w:wrap="around" w:vAnchor="text" w:hAnchor="margin" w:xAlign="center" w:y="1"/>
      <w:rPr>
        <w:rStyle w:val="a3"/>
      </w:rPr>
    </w:pPr>
    <w:r>
      <w:rPr>
        <w:rStyle w:val="a3"/>
      </w:rPr>
      <w:fldChar w:fldCharType="begin"/>
    </w:r>
    <w:r w:rsidR="00864037">
      <w:rPr>
        <w:rStyle w:val="a3"/>
      </w:rPr>
      <w:instrText xml:space="preserve">PAGE  </w:instrText>
    </w:r>
    <w:r>
      <w:rPr>
        <w:rStyle w:val="a3"/>
      </w:rPr>
      <w:fldChar w:fldCharType="separate"/>
    </w:r>
    <w:r w:rsidR="00E301D5">
      <w:rPr>
        <w:rStyle w:val="a3"/>
        <w:noProof/>
      </w:rPr>
      <w:t>12</w:t>
    </w:r>
    <w:r>
      <w:rPr>
        <w:rStyle w:val="a3"/>
      </w:rPr>
      <w:fldChar w:fldCharType="end"/>
    </w:r>
  </w:p>
  <w:p w:rsidR="00864037" w:rsidRDefault="00864037">
    <w:pPr>
      <w:pStyle w:val="aa"/>
      <w:jc w:val="center"/>
    </w:pPr>
  </w:p>
  <w:p w:rsidR="00864037" w:rsidRDefault="00864037">
    <w:pPr>
      <w:pStyle w:val="aa"/>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37" w:rsidRDefault="00864037" w:rsidP="00EA7C69">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502"/>
        </w:tabs>
        <w:ind w:left="502"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BE761A"/>
    <w:multiLevelType w:val="hybridMultilevel"/>
    <w:tmpl w:val="694AC69C"/>
    <w:lvl w:ilvl="0" w:tplc="D26AB9AC">
      <w:start w:val="1"/>
      <w:numFmt w:val="decimal"/>
      <w:lvlText w:val="%1."/>
      <w:lvlJc w:val="left"/>
      <w:pPr>
        <w:ind w:left="1976" w:hanging="112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31931633"/>
    <w:multiLevelType w:val="hybridMultilevel"/>
    <w:tmpl w:val="FBB0576E"/>
    <w:lvl w:ilvl="0" w:tplc="69A2DB06">
      <w:start w:val="1"/>
      <w:numFmt w:val="decimal"/>
      <w:lvlText w:val="%1."/>
      <w:lvlJc w:val="left"/>
      <w:pPr>
        <w:ind w:left="1032" w:hanging="672"/>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FA4088"/>
    <w:multiLevelType w:val="hybridMultilevel"/>
    <w:tmpl w:val="54BE6602"/>
    <w:lvl w:ilvl="0" w:tplc="0419000F">
      <w:start w:val="1"/>
      <w:numFmt w:val="decimal"/>
      <w:lvlText w:val="%1."/>
      <w:lvlJc w:val="left"/>
      <w:pPr>
        <w:ind w:left="720" w:hanging="360"/>
      </w:pPr>
    </w:lvl>
    <w:lvl w:ilvl="1" w:tplc="B1B036BE">
      <w:start w:val="1"/>
      <w:numFmt w:val="decimal"/>
      <w:lvlText w:val="%2)"/>
      <w:lvlJc w:val="left"/>
      <w:pPr>
        <w:ind w:left="2544" w:hanging="1464"/>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CD7863"/>
    <w:multiLevelType w:val="multilevel"/>
    <w:tmpl w:val="9A369F84"/>
    <w:lvl w:ilvl="0">
      <w:start w:val="3"/>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num w:numId="1">
    <w:abstractNumId w:val="0"/>
  </w:num>
  <w:num w:numId="2">
    <w:abstractNumId w:val="1"/>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357"/>
  <w:defaultTableStyle w:val="a"/>
  <w:drawingGridHorizontalSpacing w:val="14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1251E"/>
    <w:rsid w:val="0000177A"/>
    <w:rsid w:val="00001DD1"/>
    <w:rsid w:val="00002AF4"/>
    <w:rsid w:val="00003186"/>
    <w:rsid w:val="0001283A"/>
    <w:rsid w:val="00017B93"/>
    <w:rsid w:val="0002429C"/>
    <w:rsid w:val="000275E5"/>
    <w:rsid w:val="00030C11"/>
    <w:rsid w:val="0003463E"/>
    <w:rsid w:val="00037F6A"/>
    <w:rsid w:val="00041A81"/>
    <w:rsid w:val="00042974"/>
    <w:rsid w:val="000433A9"/>
    <w:rsid w:val="000439C7"/>
    <w:rsid w:val="0004712B"/>
    <w:rsid w:val="00060940"/>
    <w:rsid w:val="00063ABF"/>
    <w:rsid w:val="00076326"/>
    <w:rsid w:val="0007646F"/>
    <w:rsid w:val="00087732"/>
    <w:rsid w:val="0009017D"/>
    <w:rsid w:val="00091C85"/>
    <w:rsid w:val="00096593"/>
    <w:rsid w:val="00097414"/>
    <w:rsid w:val="000A16F1"/>
    <w:rsid w:val="000A35C8"/>
    <w:rsid w:val="000C1FE4"/>
    <w:rsid w:val="000C6503"/>
    <w:rsid w:val="000D06A5"/>
    <w:rsid w:val="000E0505"/>
    <w:rsid w:val="000E2161"/>
    <w:rsid w:val="000E4528"/>
    <w:rsid w:val="000F723B"/>
    <w:rsid w:val="00101042"/>
    <w:rsid w:val="00101DDC"/>
    <w:rsid w:val="001029BE"/>
    <w:rsid w:val="001032FB"/>
    <w:rsid w:val="001038D3"/>
    <w:rsid w:val="00113B2B"/>
    <w:rsid w:val="001142EA"/>
    <w:rsid w:val="00115011"/>
    <w:rsid w:val="001212C0"/>
    <w:rsid w:val="001341E1"/>
    <w:rsid w:val="00140618"/>
    <w:rsid w:val="00141877"/>
    <w:rsid w:val="00142739"/>
    <w:rsid w:val="00142918"/>
    <w:rsid w:val="001438DC"/>
    <w:rsid w:val="00145AC8"/>
    <w:rsid w:val="00146321"/>
    <w:rsid w:val="00152648"/>
    <w:rsid w:val="0015366B"/>
    <w:rsid w:val="00157594"/>
    <w:rsid w:val="00162453"/>
    <w:rsid w:val="001637AE"/>
    <w:rsid w:val="001657ED"/>
    <w:rsid w:val="0017295F"/>
    <w:rsid w:val="001779A2"/>
    <w:rsid w:val="00183870"/>
    <w:rsid w:val="001839A0"/>
    <w:rsid w:val="00183B6A"/>
    <w:rsid w:val="00184B4C"/>
    <w:rsid w:val="00190D08"/>
    <w:rsid w:val="00190E8B"/>
    <w:rsid w:val="001920D6"/>
    <w:rsid w:val="0019221F"/>
    <w:rsid w:val="001969F6"/>
    <w:rsid w:val="00197708"/>
    <w:rsid w:val="001A0A39"/>
    <w:rsid w:val="001A0D01"/>
    <w:rsid w:val="001A310B"/>
    <w:rsid w:val="001B2673"/>
    <w:rsid w:val="001B4113"/>
    <w:rsid w:val="001C3439"/>
    <w:rsid w:val="001C3987"/>
    <w:rsid w:val="001C5FB9"/>
    <w:rsid w:val="001C79E5"/>
    <w:rsid w:val="001D002A"/>
    <w:rsid w:val="001D3AD7"/>
    <w:rsid w:val="001E2F21"/>
    <w:rsid w:val="001E5F56"/>
    <w:rsid w:val="001E5F57"/>
    <w:rsid w:val="001E638A"/>
    <w:rsid w:val="001E6A5A"/>
    <w:rsid w:val="001F0C79"/>
    <w:rsid w:val="001F1D5A"/>
    <w:rsid w:val="00203E86"/>
    <w:rsid w:val="0020654D"/>
    <w:rsid w:val="00210AF2"/>
    <w:rsid w:val="00211FD1"/>
    <w:rsid w:val="002144E3"/>
    <w:rsid w:val="00214972"/>
    <w:rsid w:val="00222AAE"/>
    <w:rsid w:val="00226A5D"/>
    <w:rsid w:val="00227517"/>
    <w:rsid w:val="00227AA1"/>
    <w:rsid w:val="0023311F"/>
    <w:rsid w:val="00237627"/>
    <w:rsid w:val="00243F05"/>
    <w:rsid w:val="002514CA"/>
    <w:rsid w:val="00260402"/>
    <w:rsid w:val="002608BA"/>
    <w:rsid w:val="002636DD"/>
    <w:rsid w:val="00267C2D"/>
    <w:rsid w:val="0027517C"/>
    <w:rsid w:val="00280734"/>
    <w:rsid w:val="00282972"/>
    <w:rsid w:val="00283828"/>
    <w:rsid w:val="00284AA0"/>
    <w:rsid w:val="00286D89"/>
    <w:rsid w:val="0029034F"/>
    <w:rsid w:val="00290E46"/>
    <w:rsid w:val="00291CC2"/>
    <w:rsid w:val="00296799"/>
    <w:rsid w:val="002A3C47"/>
    <w:rsid w:val="002A3FE9"/>
    <w:rsid w:val="002A6E72"/>
    <w:rsid w:val="002A783D"/>
    <w:rsid w:val="002B3F4A"/>
    <w:rsid w:val="002B6E52"/>
    <w:rsid w:val="002C1DF9"/>
    <w:rsid w:val="002C70B7"/>
    <w:rsid w:val="002D2034"/>
    <w:rsid w:val="002D2E5C"/>
    <w:rsid w:val="002E1F17"/>
    <w:rsid w:val="002E4BA0"/>
    <w:rsid w:val="002E5D16"/>
    <w:rsid w:val="002E74C5"/>
    <w:rsid w:val="002F404C"/>
    <w:rsid w:val="002F4F43"/>
    <w:rsid w:val="00306979"/>
    <w:rsid w:val="003107A0"/>
    <w:rsid w:val="003108A2"/>
    <w:rsid w:val="00316957"/>
    <w:rsid w:val="00317FD5"/>
    <w:rsid w:val="0032795C"/>
    <w:rsid w:val="00332BE5"/>
    <w:rsid w:val="003357AE"/>
    <w:rsid w:val="003403BB"/>
    <w:rsid w:val="00343B51"/>
    <w:rsid w:val="0034702C"/>
    <w:rsid w:val="0036196E"/>
    <w:rsid w:val="00362637"/>
    <w:rsid w:val="003668AE"/>
    <w:rsid w:val="00366BB0"/>
    <w:rsid w:val="00372F39"/>
    <w:rsid w:val="00376998"/>
    <w:rsid w:val="003776F8"/>
    <w:rsid w:val="00381050"/>
    <w:rsid w:val="003816F0"/>
    <w:rsid w:val="00383384"/>
    <w:rsid w:val="00383D15"/>
    <w:rsid w:val="003863B5"/>
    <w:rsid w:val="00387A22"/>
    <w:rsid w:val="00390BA2"/>
    <w:rsid w:val="003A1F70"/>
    <w:rsid w:val="003A2F2C"/>
    <w:rsid w:val="003A3211"/>
    <w:rsid w:val="003B1495"/>
    <w:rsid w:val="003B5820"/>
    <w:rsid w:val="003C3DDD"/>
    <w:rsid w:val="003D2467"/>
    <w:rsid w:val="003D4E8E"/>
    <w:rsid w:val="003E03A2"/>
    <w:rsid w:val="003E1AC5"/>
    <w:rsid w:val="003E36E5"/>
    <w:rsid w:val="003E5E6B"/>
    <w:rsid w:val="003E7E0F"/>
    <w:rsid w:val="003F00D4"/>
    <w:rsid w:val="003F12E0"/>
    <w:rsid w:val="003F241F"/>
    <w:rsid w:val="003F2E55"/>
    <w:rsid w:val="0040115F"/>
    <w:rsid w:val="00402AF9"/>
    <w:rsid w:val="0040366F"/>
    <w:rsid w:val="004103D7"/>
    <w:rsid w:val="00416D4A"/>
    <w:rsid w:val="00425B4B"/>
    <w:rsid w:val="004279F9"/>
    <w:rsid w:val="00427B0B"/>
    <w:rsid w:val="00431C59"/>
    <w:rsid w:val="00434F1C"/>
    <w:rsid w:val="00435740"/>
    <w:rsid w:val="004425DD"/>
    <w:rsid w:val="00446D18"/>
    <w:rsid w:val="00453A05"/>
    <w:rsid w:val="00454903"/>
    <w:rsid w:val="004613DC"/>
    <w:rsid w:val="00462056"/>
    <w:rsid w:val="00471D43"/>
    <w:rsid w:val="0047359F"/>
    <w:rsid w:val="004735A9"/>
    <w:rsid w:val="00474E02"/>
    <w:rsid w:val="0047792D"/>
    <w:rsid w:val="00480B2C"/>
    <w:rsid w:val="00480C09"/>
    <w:rsid w:val="0048307C"/>
    <w:rsid w:val="0048316E"/>
    <w:rsid w:val="004832D2"/>
    <w:rsid w:val="00491335"/>
    <w:rsid w:val="0049216B"/>
    <w:rsid w:val="00493707"/>
    <w:rsid w:val="00496493"/>
    <w:rsid w:val="004A04CE"/>
    <w:rsid w:val="004A4C44"/>
    <w:rsid w:val="004A4D34"/>
    <w:rsid w:val="004B05BE"/>
    <w:rsid w:val="004B16AE"/>
    <w:rsid w:val="004B3326"/>
    <w:rsid w:val="004C1622"/>
    <w:rsid w:val="004C2204"/>
    <w:rsid w:val="004C6716"/>
    <w:rsid w:val="004D2F18"/>
    <w:rsid w:val="004D42A4"/>
    <w:rsid w:val="004E0584"/>
    <w:rsid w:val="004E6ABC"/>
    <w:rsid w:val="004E721B"/>
    <w:rsid w:val="004F240E"/>
    <w:rsid w:val="004F2F84"/>
    <w:rsid w:val="005017EB"/>
    <w:rsid w:val="0050728F"/>
    <w:rsid w:val="005129DB"/>
    <w:rsid w:val="00515D8F"/>
    <w:rsid w:val="00517081"/>
    <w:rsid w:val="0052684D"/>
    <w:rsid w:val="0052743A"/>
    <w:rsid w:val="00530A79"/>
    <w:rsid w:val="00533F7C"/>
    <w:rsid w:val="00543A52"/>
    <w:rsid w:val="00553D3C"/>
    <w:rsid w:val="00556F51"/>
    <w:rsid w:val="005602D1"/>
    <w:rsid w:val="00560768"/>
    <w:rsid w:val="0056115C"/>
    <w:rsid w:val="00571B8D"/>
    <w:rsid w:val="00581C0E"/>
    <w:rsid w:val="005924FF"/>
    <w:rsid w:val="005969F5"/>
    <w:rsid w:val="00596AFA"/>
    <w:rsid w:val="0059702A"/>
    <w:rsid w:val="005A04C4"/>
    <w:rsid w:val="005A28B5"/>
    <w:rsid w:val="005A43B9"/>
    <w:rsid w:val="005B1010"/>
    <w:rsid w:val="005B1DDE"/>
    <w:rsid w:val="005C160B"/>
    <w:rsid w:val="005C4505"/>
    <w:rsid w:val="005C7E3F"/>
    <w:rsid w:val="005D0BA1"/>
    <w:rsid w:val="005D33BE"/>
    <w:rsid w:val="005E1799"/>
    <w:rsid w:val="005E4497"/>
    <w:rsid w:val="005E528D"/>
    <w:rsid w:val="005E552C"/>
    <w:rsid w:val="005E57F6"/>
    <w:rsid w:val="0060062C"/>
    <w:rsid w:val="006029DB"/>
    <w:rsid w:val="00602AE5"/>
    <w:rsid w:val="006036FE"/>
    <w:rsid w:val="006059C2"/>
    <w:rsid w:val="00607CE7"/>
    <w:rsid w:val="00613C20"/>
    <w:rsid w:val="006206AB"/>
    <w:rsid w:val="00621A0A"/>
    <w:rsid w:val="00623F47"/>
    <w:rsid w:val="006241A5"/>
    <w:rsid w:val="00631464"/>
    <w:rsid w:val="00640BD4"/>
    <w:rsid w:val="00644537"/>
    <w:rsid w:val="00650540"/>
    <w:rsid w:val="006538EB"/>
    <w:rsid w:val="00654D2A"/>
    <w:rsid w:val="006616E0"/>
    <w:rsid w:val="00661984"/>
    <w:rsid w:val="00661A48"/>
    <w:rsid w:val="00661F38"/>
    <w:rsid w:val="00665950"/>
    <w:rsid w:val="0067079B"/>
    <w:rsid w:val="00671594"/>
    <w:rsid w:val="00673CF4"/>
    <w:rsid w:val="0067456C"/>
    <w:rsid w:val="00682992"/>
    <w:rsid w:val="00685CA4"/>
    <w:rsid w:val="00690513"/>
    <w:rsid w:val="006917BE"/>
    <w:rsid w:val="0069296E"/>
    <w:rsid w:val="00694F27"/>
    <w:rsid w:val="00696803"/>
    <w:rsid w:val="006A2B99"/>
    <w:rsid w:val="006A3567"/>
    <w:rsid w:val="006B7AD7"/>
    <w:rsid w:val="006C19DD"/>
    <w:rsid w:val="006C2D47"/>
    <w:rsid w:val="006C5288"/>
    <w:rsid w:val="006C6BB8"/>
    <w:rsid w:val="006C6E01"/>
    <w:rsid w:val="006D1B5D"/>
    <w:rsid w:val="006D7B5E"/>
    <w:rsid w:val="006F3C73"/>
    <w:rsid w:val="006F3D16"/>
    <w:rsid w:val="006F65A8"/>
    <w:rsid w:val="007017E4"/>
    <w:rsid w:val="00702E94"/>
    <w:rsid w:val="0070533E"/>
    <w:rsid w:val="007057EC"/>
    <w:rsid w:val="00707AF2"/>
    <w:rsid w:val="00714789"/>
    <w:rsid w:val="00724F5F"/>
    <w:rsid w:val="007260D3"/>
    <w:rsid w:val="00730DA5"/>
    <w:rsid w:val="00731069"/>
    <w:rsid w:val="007311CC"/>
    <w:rsid w:val="00731BE1"/>
    <w:rsid w:val="007403B7"/>
    <w:rsid w:val="007432EC"/>
    <w:rsid w:val="00746ECE"/>
    <w:rsid w:val="00747920"/>
    <w:rsid w:val="007534CC"/>
    <w:rsid w:val="0075529F"/>
    <w:rsid w:val="00756F9F"/>
    <w:rsid w:val="00763B46"/>
    <w:rsid w:val="00771A10"/>
    <w:rsid w:val="0077535B"/>
    <w:rsid w:val="0077652C"/>
    <w:rsid w:val="0078068F"/>
    <w:rsid w:val="00783971"/>
    <w:rsid w:val="007852BA"/>
    <w:rsid w:val="00787F0D"/>
    <w:rsid w:val="007907BE"/>
    <w:rsid w:val="007936CD"/>
    <w:rsid w:val="007967DB"/>
    <w:rsid w:val="007A27DC"/>
    <w:rsid w:val="007A3545"/>
    <w:rsid w:val="007B1A86"/>
    <w:rsid w:val="007B1F06"/>
    <w:rsid w:val="007B3945"/>
    <w:rsid w:val="007B6518"/>
    <w:rsid w:val="007B7105"/>
    <w:rsid w:val="007C0957"/>
    <w:rsid w:val="007C3CFF"/>
    <w:rsid w:val="007C431D"/>
    <w:rsid w:val="007C438E"/>
    <w:rsid w:val="007C7934"/>
    <w:rsid w:val="007D6E1C"/>
    <w:rsid w:val="007E323D"/>
    <w:rsid w:val="007E606A"/>
    <w:rsid w:val="007F203B"/>
    <w:rsid w:val="007F2426"/>
    <w:rsid w:val="007F3BB0"/>
    <w:rsid w:val="007F56CF"/>
    <w:rsid w:val="007F7215"/>
    <w:rsid w:val="008005D6"/>
    <w:rsid w:val="00804610"/>
    <w:rsid w:val="00804E4E"/>
    <w:rsid w:val="008139B5"/>
    <w:rsid w:val="00817CB1"/>
    <w:rsid w:val="008208BD"/>
    <w:rsid w:val="008335A5"/>
    <w:rsid w:val="00837BDE"/>
    <w:rsid w:val="008408D0"/>
    <w:rsid w:val="0084117C"/>
    <w:rsid w:val="00842A7D"/>
    <w:rsid w:val="00843A22"/>
    <w:rsid w:val="0084488B"/>
    <w:rsid w:val="0084569B"/>
    <w:rsid w:val="0084620D"/>
    <w:rsid w:val="0085417C"/>
    <w:rsid w:val="008542E9"/>
    <w:rsid w:val="00857D2A"/>
    <w:rsid w:val="008613CB"/>
    <w:rsid w:val="00864037"/>
    <w:rsid w:val="008640D5"/>
    <w:rsid w:val="0086594E"/>
    <w:rsid w:val="00872265"/>
    <w:rsid w:val="00880A6C"/>
    <w:rsid w:val="00881951"/>
    <w:rsid w:val="00883C07"/>
    <w:rsid w:val="00893BCE"/>
    <w:rsid w:val="008A1DDC"/>
    <w:rsid w:val="008A48C2"/>
    <w:rsid w:val="008B06EB"/>
    <w:rsid w:val="008B14E6"/>
    <w:rsid w:val="008B207C"/>
    <w:rsid w:val="008E154A"/>
    <w:rsid w:val="008E4474"/>
    <w:rsid w:val="008E7622"/>
    <w:rsid w:val="008F3D8D"/>
    <w:rsid w:val="008F4E69"/>
    <w:rsid w:val="008F796A"/>
    <w:rsid w:val="00900A1D"/>
    <w:rsid w:val="00902D18"/>
    <w:rsid w:val="009039EB"/>
    <w:rsid w:val="00912DD0"/>
    <w:rsid w:val="00913A85"/>
    <w:rsid w:val="00916D91"/>
    <w:rsid w:val="00917D24"/>
    <w:rsid w:val="00920A8F"/>
    <w:rsid w:val="0092248F"/>
    <w:rsid w:val="00923BEB"/>
    <w:rsid w:val="00924C2E"/>
    <w:rsid w:val="0093034B"/>
    <w:rsid w:val="00932C25"/>
    <w:rsid w:val="0093324A"/>
    <w:rsid w:val="0093336C"/>
    <w:rsid w:val="0093419C"/>
    <w:rsid w:val="00935651"/>
    <w:rsid w:val="009416AC"/>
    <w:rsid w:val="00951227"/>
    <w:rsid w:val="00956442"/>
    <w:rsid w:val="00961357"/>
    <w:rsid w:val="00966B64"/>
    <w:rsid w:val="00966FF9"/>
    <w:rsid w:val="009750B1"/>
    <w:rsid w:val="009771F3"/>
    <w:rsid w:val="0098527C"/>
    <w:rsid w:val="00986C42"/>
    <w:rsid w:val="00991B74"/>
    <w:rsid w:val="00992F60"/>
    <w:rsid w:val="009952F7"/>
    <w:rsid w:val="009A0465"/>
    <w:rsid w:val="009A21F6"/>
    <w:rsid w:val="009A3D0A"/>
    <w:rsid w:val="009A545A"/>
    <w:rsid w:val="009B2381"/>
    <w:rsid w:val="009D2A70"/>
    <w:rsid w:val="009D48B8"/>
    <w:rsid w:val="009D4AAF"/>
    <w:rsid w:val="009D6625"/>
    <w:rsid w:val="009D71E6"/>
    <w:rsid w:val="009E37E2"/>
    <w:rsid w:val="009E46FC"/>
    <w:rsid w:val="009E7DDA"/>
    <w:rsid w:val="009F015A"/>
    <w:rsid w:val="009F0CD9"/>
    <w:rsid w:val="00A05963"/>
    <w:rsid w:val="00A05CE7"/>
    <w:rsid w:val="00A11A12"/>
    <w:rsid w:val="00A15F30"/>
    <w:rsid w:val="00A231A8"/>
    <w:rsid w:val="00A244B9"/>
    <w:rsid w:val="00A25146"/>
    <w:rsid w:val="00A2759B"/>
    <w:rsid w:val="00A30C64"/>
    <w:rsid w:val="00A32704"/>
    <w:rsid w:val="00A32F9A"/>
    <w:rsid w:val="00A344E4"/>
    <w:rsid w:val="00A36AE4"/>
    <w:rsid w:val="00A52A15"/>
    <w:rsid w:val="00A53014"/>
    <w:rsid w:val="00A6608F"/>
    <w:rsid w:val="00A71594"/>
    <w:rsid w:val="00A778D4"/>
    <w:rsid w:val="00A81A39"/>
    <w:rsid w:val="00A81E9B"/>
    <w:rsid w:val="00A82CFE"/>
    <w:rsid w:val="00A84481"/>
    <w:rsid w:val="00A86519"/>
    <w:rsid w:val="00A97F11"/>
    <w:rsid w:val="00AB01E3"/>
    <w:rsid w:val="00AB14EB"/>
    <w:rsid w:val="00AB3DFB"/>
    <w:rsid w:val="00AB3FA5"/>
    <w:rsid w:val="00AB404A"/>
    <w:rsid w:val="00AC0C7D"/>
    <w:rsid w:val="00AC652F"/>
    <w:rsid w:val="00AD1863"/>
    <w:rsid w:val="00AD1A91"/>
    <w:rsid w:val="00AD318D"/>
    <w:rsid w:val="00AE2318"/>
    <w:rsid w:val="00AE2AFB"/>
    <w:rsid w:val="00AF0926"/>
    <w:rsid w:val="00AF2767"/>
    <w:rsid w:val="00AF29DC"/>
    <w:rsid w:val="00AF6C97"/>
    <w:rsid w:val="00AF782F"/>
    <w:rsid w:val="00B00AFE"/>
    <w:rsid w:val="00B0538E"/>
    <w:rsid w:val="00B12617"/>
    <w:rsid w:val="00B126B5"/>
    <w:rsid w:val="00B133EF"/>
    <w:rsid w:val="00B137D5"/>
    <w:rsid w:val="00B161A4"/>
    <w:rsid w:val="00B2219B"/>
    <w:rsid w:val="00B23F64"/>
    <w:rsid w:val="00B2485C"/>
    <w:rsid w:val="00B2747B"/>
    <w:rsid w:val="00B401B6"/>
    <w:rsid w:val="00B4137C"/>
    <w:rsid w:val="00B42A89"/>
    <w:rsid w:val="00B44B9A"/>
    <w:rsid w:val="00B50201"/>
    <w:rsid w:val="00B54620"/>
    <w:rsid w:val="00B616F0"/>
    <w:rsid w:val="00B617F4"/>
    <w:rsid w:val="00B66594"/>
    <w:rsid w:val="00B67C44"/>
    <w:rsid w:val="00B737BC"/>
    <w:rsid w:val="00B7505E"/>
    <w:rsid w:val="00B8346C"/>
    <w:rsid w:val="00B86DB8"/>
    <w:rsid w:val="00B87857"/>
    <w:rsid w:val="00B87C11"/>
    <w:rsid w:val="00B95346"/>
    <w:rsid w:val="00B958C0"/>
    <w:rsid w:val="00B97A4F"/>
    <w:rsid w:val="00BA25C0"/>
    <w:rsid w:val="00BB4422"/>
    <w:rsid w:val="00BB7A5E"/>
    <w:rsid w:val="00BC162C"/>
    <w:rsid w:val="00BC2E64"/>
    <w:rsid w:val="00BC7F2A"/>
    <w:rsid w:val="00BD2764"/>
    <w:rsid w:val="00BD28F2"/>
    <w:rsid w:val="00BD4CDE"/>
    <w:rsid w:val="00BE1242"/>
    <w:rsid w:val="00BE375F"/>
    <w:rsid w:val="00BE4891"/>
    <w:rsid w:val="00BE69C0"/>
    <w:rsid w:val="00BF25FA"/>
    <w:rsid w:val="00BF78D9"/>
    <w:rsid w:val="00C0101F"/>
    <w:rsid w:val="00C06267"/>
    <w:rsid w:val="00C22552"/>
    <w:rsid w:val="00C22E53"/>
    <w:rsid w:val="00C23D6F"/>
    <w:rsid w:val="00C26295"/>
    <w:rsid w:val="00C3496C"/>
    <w:rsid w:val="00C44800"/>
    <w:rsid w:val="00C44BFF"/>
    <w:rsid w:val="00C45DDD"/>
    <w:rsid w:val="00C5161C"/>
    <w:rsid w:val="00C56D40"/>
    <w:rsid w:val="00C570AA"/>
    <w:rsid w:val="00C64A5F"/>
    <w:rsid w:val="00C65229"/>
    <w:rsid w:val="00C73DB4"/>
    <w:rsid w:val="00C758D6"/>
    <w:rsid w:val="00C77931"/>
    <w:rsid w:val="00C835CE"/>
    <w:rsid w:val="00C85085"/>
    <w:rsid w:val="00C90AB4"/>
    <w:rsid w:val="00C91990"/>
    <w:rsid w:val="00C934BC"/>
    <w:rsid w:val="00C9369A"/>
    <w:rsid w:val="00C9436B"/>
    <w:rsid w:val="00CA0488"/>
    <w:rsid w:val="00CA1034"/>
    <w:rsid w:val="00CA1476"/>
    <w:rsid w:val="00CA3927"/>
    <w:rsid w:val="00CA48FE"/>
    <w:rsid w:val="00CA4F77"/>
    <w:rsid w:val="00CA5F19"/>
    <w:rsid w:val="00CA7F7A"/>
    <w:rsid w:val="00CB5DBD"/>
    <w:rsid w:val="00CD4C59"/>
    <w:rsid w:val="00CD6DEB"/>
    <w:rsid w:val="00CE294B"/>
    <w:rsid w:val="00CE5FD3"/>
    <w:rsid w:val="00CF13BA"/>
    <w:rsid w:val="00CF3C74"/>
    <w:rsid w:val="00D01186"/>
    <w:rsid w:val="00D04971"/>
    <w:rsid w:val="00D07EF5"/>
    <w:rsid w:val="00D1251E"/>
    <w:rsid w:val="00D168E6"/>
    <w:rsid w:val="00D21D14"/>
    <w:rsid w:val="00D22309"/>
    <w:rsid w:val="00D31F1C"/>
    <w:rsid w:val="00D413CA"/>
    <w:rsid w:val="00D43429"/>
    <w:rsid w:val="00D45479"/>
    <w:rsid w:val="00D466E2"/>
    <w:rsid w:val="00D504D3"/>
    <w:rsid w:val="00D51AA6"/>
    <w:rsid w:val="00D558CE"/>
    <w:rsid w:val="00D57E3B"/>
    <w:rsid w:val="00D64D70"/>
    <w:rsid w:val="00D66329"/>
    <w:rsid w:val="00D67B2E"/>
    <w:rsid w:val="00D703C3"/>
    <w:rsid w:val="00D737B7"/>
    <w:rsid w:val="00D74589"/>
    <w:rsid w:val="00D75653"/>
    <w:rsid w:val="00D81A3A"/>
    <w:rsid w:val="00D842A8"/>
    <w:rsid w:val="00D91ECC"/>
    <w:rsid w:val="00D9203C"/>
    <w:rsid w:val="00D92E92"/>
    <w:rsid w:val="00D92F64"/>
    <w:rsid w:val="00D97A61"/>
    <w:rsid w:val="00DA7059"/>
    <w:rsid w:val="00DA7EF6"/>
    <w:rsid w:val="00DB028A"/>
    <w:rsid w:val="00DB7788"/>
    <w:rsid w:val="00DC071D"/>
    <w:rsid w:val="00DC4266"/>
    <w:rsid w:val="00DD1B15"/>
    <w:rsid w:val="00DD7541"/>
    <w:rsid w:val="00DF0AB3"/>
    <w:rsid w:val="00DF2FA1"/>
    <w:rsid w:val="00DF7718"/>
    <w:rsid w:val="00E01899"/>
    <w:rsid w:val="00E02784"/>
    <w:rsid w:val="00E031CB"/>
    <w:rsid w:val="00E04BBF"/>
    <w:rsid w:val="00E055AA"/>
    <w:rsid w:val="00E104E6"/>
    <w:rsid w:val="00E1135D"/>
    <w:rsid w:val="00E12B3B"/>
    <w:rsid w:val="00E13202"/>
    <w:rsid w:val="00E136D1"/>
    <w:rsid w:val="00E1793B"/>
    <w:rsid w:val="00E279B7"/>
    <w:rsid w:val="00E301D5"/>
    <w:rsid w:val="00E30777"/>
    <w:rsid w:val="00E37AE9"/>
    <w:rsid w:val="00E42FA6"/>
    <w:rsid w:val="00E4587A"/>
    <w:rsid w:val="00E52A92"/>
    <w:rsid w:val="00E53021"/>
    <w:rsid w:val="00E55F19"/>
    <w:rsid w:val="00E631D1"/>
    <w:rsid w:val="00E66C7D"/>
    <w:rsid w:val="00E8030B"/>
    <w:rsid w:val="00E80EA8"/>
    <w:rsid w:val="00E91F1B"/>
    <w:rsid w:val="00E930D5"/>
    <w:rsid w:val="00E94F79"/>
    <w:rsid w:val="00EA0846"/>
    <w:rsid w:val="00EA1C4D"/>
    <w:rsid w:val="00EA6AED"/>
    <w:rsid w:val="00EA7C69"/>
    <w:rsid w:val="00EA7F14"/>
    <w:rsid w:val="00EB2B04"/>
    <w:rsid w:val="00EB57E5"/>
    <w:rsid w:val="00EB66C3"/>
    <w:rsid w:val="00EB6A19"/>
    <w:rsid w:val="00ED3EB0"/>
    <w:rsid w:val="00EE629F"/>
    <w:rsid w:val="00EE666C"/>
    <w:rsid w:val="00EF28FE"/>
    <w:rsid w:val="00EF2FA5"/>
    <w:rsid w:val="00F05172"/>
    <w:rsid w:val="00F06BCC"/>
    <w:rsid w:val="00F07A9C"/>
    <w:rsid w:val="00F10B22"/>
    <w:rsid w:val="00F140E1"/>
    <w:rsid w:val="00F16198"/>
    <w:rsid w:val="00F16C02"/>
    <w:rsid w:val="00F20E09"/>
    <w:rsid w:val="00F25EFC"/>
    <w:rsid w:val="00F25F89"/>
    <w:rsid w:val="00F31864"/>
    <w:rsid w:val="00F31E0C"/>
    <w:rsid w:val="00F32584"/>
    <w:rsid w:val="00F33C9F"/>
    <w:rsid w:val="00F35DA4"/>
    <w:rsid w:val="00F37606"/>
    <w:rsid w:val="00F40968"/>
    <w:rsid w:val="00F41E65"/>
    <w:rsid w:val="00F43694"/>
    <w:rsid w:val="00F44F3D"/>
    <w:rsid w:val="00F506F0"/>
    <w:rsid w:val="00F54CF0"/>
    <w:rsid w:val="00F62458"/>
    <w:rsid w:val="00F62ED8"/>
    <w:rsid w:val="00F67003"/>
    <w:rsid w:val="00F74921"/>
    <w:rsid w:val="00F761B3"/>
    <w:rsid w:val="00F80625"/>
    <w:rsid w:val="00F84448"/>
    <w:rsid w:val="00F87552"/>
    <w:rsid w:val="00F87986"/>
    <w:rsid w:val="00F904B3"/>
    <w:rsid w:val="00FA14B9"/>
    <w:rsid w:val="00FA5A0C"/>
    <w:rsid w:val="00FB0C0B"/>
    <w:rsid w:val="00FB1B38"/>
    <w:rsid w:val="00FB448D"/>
    <w:rsid w:val="00FB65EF"/>
    <w:rsid w:val="00FC006F"/>
    <w:rsid w:val="00FC1009"/>
    <w:rsid w:val="00FD0723"/>
    <w:rsid w:val="00FD1B78"/>
    <w:rsid w:val="00FD21FC"/>
    <w:rsid w:val="00FD338F"/>
    <w:rsid w:val="00FD5BF0"/>
    <w:rsid w:val="00FD5F52"/>
    <w:rsid w:val="00FD6674"/>
    <w:rsid w:val="00FF38A4"/>
    <w:rsid w:val="00FF5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8F48AE7F-8F9A-442C-AD97-C5AF9EDDF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B2B"/>
    <w:rPr>
      <w:sz w:val="28"/>
      <w:szCs w:val="24"/>
      <w:lang w:eastAsia="ar-SA"/>
    </w:rPr>
  </w:style>
  <w:style w:type="paragraph" w:styleId="1">
    <w:name w:val="heading 1"/>
    <w:basedOn w:val="a"/>
    <w:next w:val="a"/>
    <w:link w:val="10"/>
    <w:qFormat/>
    <w:rsid w:val="00113B2B"/>
    <w:pPr>
      <w:keepNext/>
      <w:numPr>
        <w:numId w:val="1"/>
      </w:numPr>
      <w:jc w:val="center"/>
      <w:outlineLvl w:val="0"/>
    </w:pPr>
    <w:rPr>
      <w:b/>
      <w:bCs/>
    </w:rPr>
  </w:style>
  <w:style w:type="paragraph" w:styleId="2">
    <w:name w:val="heading 2"/>
    <w:basedOn w:val="a"/>
    <w:next w:val="a"/>
    <w:link w:val="20"/>
    <w:qFormat/>
    <w:rsid w:val="00113B2B"/>
    <w:pPr>
      <w:keepNext/>
      <w:numPr>
        <w:ilvl w:val="1"/>
        <w:numId w:val="1"/>
      </w:numPr>
      <w:outlineLvl w:val="1"/>
    </w:pPr>
    <w:rPr>
      <w:b/>
      <w:bCs/>
    </w:rPr>
  </w:style>
  <w:style w:type="paragraph" w:styleId="3">
    <w:name w:val="heading 3"/>
    <w:basedOn w:val="a"/>
    <w:next w:val="a"/>
    <w:qFormat/>
    <w:rsid w:val="00113B2B"/>
    <w:pPr>
      <w:keepNext/>
      <w:numPr>
        <w:ilvl w:val="2"/>
        <w:numId w:val="1"/>
      </w:numPr>
      <w:outlineLvl w:val="2"/>
    </w:pPr>
    <w:rPr>
      <w:sz w:val="32"/>
      <w:szCs w:val="32"/>
    </w:rPr>
  </w:style>
  <w:style w:type="paragraph" w:styleId="4">
    <w:name w:val="heading 4"/>
    <w:basedOn w:val="a"/>
    <w:next w:val="a"/>
    <w:link w:val="40"/>
    <w:qFormat/>
    <w:rsid w:val="00113B2B"/>
    <w:pPr>
      <w:keepNext/>
      <w:numPr>
        <w:ilvl w:val="3"/>
        <w:numId w:val="1"/>
      </w:numPr>
      <w:ind w:left="4248" w:hanging="4248"/>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шрифт абзаца2"/>
    <w:rsid w:val="00113B2B"/>
  </w:style>
  <w:style w:type="character" w:customStyle="1" w:styleId="Absatz-Standardschriftart">
    <w:name w:val="Absatz-Standardschriftart"/>
    <w:rsid w:val="00113B2B"/>
  </w:style>
  <w:style w:type="character" w:customStyle="1" w:styleId="WW-Absatz-Standardschriftart">
    <w:name w:val="WW-Absatz-Standardschriftart"/>
    <w:rsid w:val="00113B2B"/>
  </w:style>
  <w:style w:type="character" w:customStyle="1" w:styleId="WW-Absatz-Standardschriftart1">
    <w:name w:val="WW-Absatz-Standardschriftart1"/>
    <w:rsid w:val="00113B2B"/>
  </w:style>
  <w:style w:type="character" w:customStyle="1" w:styleId="WW-Absatz-Standardschriftart11">
    <w:name w:val="WW-Absatz-Standardschriftart11"/>
    <w:rsid w:val="00113B2B"/>
  </w:style>
  <w:style w:type="character" w:customStyle="1" w:styleId="WW-Absatz-Standardschriftart111">
    <w:name w:val="WW-Absatz-Standardschriftart111"/>
    <w:rsid w:val="00113B2B"/>
  </w:style>
  <w:style w:type="character" w:customStyle="1" w:styleId="WW-Absatz-Standardschriftart1111">
    <w:name w:val="WW-Absatz-Standardschriftart1111"/>
    <w:rsid w:val="00113B2B"/>
  </w:style>
  <w:style w:type="character" w:customStyle="1" w:styleId="11">
    <w:name w:val="Основной шрифт абзаца1"/>
    <w:rsid w:val="00113B2B"/>
  </w:style>
  <w:style w:type="character" w:styleId="a3">
    <w:name w:val="page number"/>
    <w:basedOn w:val="11"/>
    <w:rsid w:val="00113B2B"/>
  </w:style>
  <w:style w:type="character" w:customStyle="1" w:styleId="a4">
    <w:name w:val="Символ нумерации"/>
    <w:rsid w:val="00113B2B"/>
  </w:style>
  <w:style w:type="paragraph" w:customStyle="1" w:styleId="a5">
    <w:name w:val="Заголовок"/>
    <w:basedOn w:val="a"/>
    <w:next w:val="a6"/>
    <w:rsid w:val="00113B2B"/>
    <w:pPr>
      <w:keepNext/>
      <w:spacing w:before="240" w:after="120"/>
    </w:pPr>
    <w:rPr>
      <w:rFonts w:ascii="Arial" w:eastAsia="SimSun" w:hAnsi="Arial" w:cs="Tahoma"/>
      <w:szCs w:val="28"/>
    </w:rPr>
  </w:style>
  <w:style w:type="paragraph" w:styleId="a6">
    <w:name w:val="Body Text"/>
    <w:basedOn w:val="a"/>
    <w:rsid w:val="00113B2B"/>
    <w:pPr>
      <w:spacing w:after="120"/>
    </w:pPr>
  </w:style>
  <w:style w:type="paragraph" w:styleId="a7">
    <w:name w:val="List"/>
    <w:basedOn w:val="a6"/>
    <w:rsid w:val="00113B2B"/>
    <w:rPr>
      <w:rFonts w:cs="Tahoma"/>
    </w:rPr>
  </w:style>
  <w:style w:type="paragraph" w:customStyle="1" w:styleId="22">
    <w:name w:val="Название2"/>
    <w:basedOn w:val="a"/>
    <w:rsid w:val="00113B2B"/>
    <w:pPr>
      <w:suppressLineNumbers/>
      <w:spacing w:before="120" w:after="120"/>
    </w:pPr>
    <w:rPr>
      <w:rFonts w:cs="Tahoma"/>
      <w:i/>
      <w:iCs/>
      <w:sz w:val="24"/>
    </w:rPr>
  </w:style>
  <w:style w:type="paragraph" w:customStyle="1" w:styleId="23">
    <w:name w:val="Указатель2"/>
    <w:basedOn w:val="a"/>
    <w:rsid w:val="00113B2B"/>
    <w:pPr>
      <w:suppressLineNumbers/>
    </w:pPr>
    <w:rPr>
      <w:rFonts w:cs="Tahoma"/>
    </w:rPr>
  </w:style>
  <w:style w:type="paragraph" w:customStyle="1" w:styleId="12">
    <w:name w:val="Название1"/>
    <w:basedOn w:val="a"/>
    <w:rsid w:val="00113B2B"/>
    <w:pPr>
      <w:suppressLineNumbers/>
      <w:spacing w:before="120" w:after="120"/>
    </w:pPr>
    <w:rPr>
      <w:rFonts w:cs="Tahoma"/>
      <w:i/>
      <w:iCs/>
      <w:sz w:val="24"/>
    </w:rPr>
  </w:style>
  <w:style w:type="paragraph" w:customStyle="1" w:styleId="13">
    <w:name w:val="Указатель1"/>
    <w:basedOn w:val="a"/>
    <w:rsid w:val="00113B2B"/>
    <w:pPr>
      <w:suppressLineNumbers/>
    </w:pPr>
    <w:rPr>
      <w:rFonts w:cs="Tahoma"/>
    </w:rPr>
  </w:style>
  <w:style w:type="paragraph" w:styleId="a8">
    <w:name w:val="Body Text Indent"/>
    <w:basedOn w:val="a"/>
    <w:rsid w:val="00113B2B"/>
    <w:pPr>
      <w:ind w:firstLine="708"/>
      <w:jc w:val="both"/>
    </w:pPr>
  </w:style>
  <w:style w:type="paragraph" w:customStyle="1" w:styleId="210">
    <w:name w:val="Основной текст с отступом 21"/>
    <w:basedOn w:val="a"/>
    <w:rsid w:val="00113B2B"/>
    <w:pPr>
      <w:ind w:firstLine="708"/>
      <w:jc w:val="center"/>
    </w:pPr>
    <w:rPr>
      <w:b/>
      <w:bCs/>
    </w:rPr>
  </w:style>
  <w:style w:type="paragraph" w:styleId="a9">
    <w:name w:val="Balloon Text"/>
    <w:basedOn w:val="a"/>
    <w:rsid w:val="00113B2B"/>
    <w:rPr>
      <w:rFonts w:ascii="Tahoma" w:hAnsi="Tahoma" w:cs="Tahoma"/>
      <w:sz w:val="16"/>
      <w:szCs w:val="16"/>
    </w:rPr>
  </w:style>
  <w:style w:type="paragraph" w:customStyle="1" w:styleId="14">
    <w:name w:val="Текст1"/>
    <w:basedOn w:val="a"/>
    <w:rsid w:val="00113B2B"/>
    <w:rPr>
      <w:rFonts w:ascii="Courier New" w:hAnsi="Courier New"/>
      <w:sz w:val="20"/>
      <w:szCs w:val="20"/>
    </w:rPr>
  </w:style>
  <w:style w:type="paragraph" w:customStyle="1" w:styleId="ConsNormal">
    <w:name w:val="ConsNormal"/>
    <w:rsid w:val="00113B2B"/>
    <w:pPr>
      <w:widowControl w:val="0"/>
      <w:suppressAutoHyphens/>
      <w:snapToGrid w:val="0"/>
      <w:ind w:right="19772" w:firstLine="720"/>
    </w:pPr>
    <w:rPr>
      <w:rFonts w:ascii="Arial" w:eastAsia="Arial" w:hAnsi="Arial"/>
      <w:lang w:eastAsia="ar-SA"/>
    </w:rPr>
  </w:style>
  <w:style w:type="paragraph" w:styleId="aa">
    <w:name w:val="header"/>
    <w:basedOn w:val="a"/>
    <w:rsid w:val="00113B2B"/>
    <w:pPr>
      <w:tabs>
        <w:tab w:val="center" w:pos="4677"/>
        <w:tab w:val="right" w:pos="9355"/>
      </w:tabs>
    </w:pPr>
  </w:style>
  <w:style w:type="paragraph" w:styleId="ab">
    <w:name w:val="footer"/>
    <w:basedOn w:val="a"/>
    <w:rsid w:val="00113B2B"/>
    <w:pPr>
      <w:tabs>
        <w:tab w:val="center" w:pos="4677"/>
        <w:tab w:val="right" w:pos="9355"/>
      </w:tabs>
    </w:pPr>
  </w:style>
  <w:style w:type="paragraph" w:customStyle="1" w:styleId="ac">
    <w:name w:val="Содержимое таблицы"/>
    <w:basedOn w:val="a"/>
    <w:rsid w:val="00113B2B"/>
    <w:pPr>
      <w:suppressLineNumbers/>
    </w:pPr>
  </w:style>
  <w:style w:type="paragraph" w:customStyle="1" w:styleId="ad">
    <w:name w:val="Заголовок таблицы"/>
    <w:basedOn w:val="ac"/>
    <w:rsid w:val="00113B2B"/>
    <w:pPr>
      <w:jc w:val="center"/>
    </w:pPr>
    <w:rPr>
      <w:b/>
      <w:bCs/>
    </w:rPr>
  </w:style>
  <w:style w:type="paragraph" w:customStyle="1" w:styleId="ae">
    <w:name w:val="Содержимое врезки"/>
    <w:basedOn w:val="a6"/>
    <w:rsid w:val="00113B2B"/>
  </w:style>
  <w:style w:type="character" w:styleId="af">
    <w:name w:val="Hyperlink"/>
    <w:basedOn w:val="a0"/>
    <w:rsid w:val="00E52A92"/>
    <w:rPr>
      <w:color w:val="0000FF"/>
      <w:u w:val="single"/>
    </w:rPr>
  </w:style>
  <w:style w:type="paragraph" w:styleId="af0">
    <w:name w:val="Normal (Web)"/>
    <w:basedOn w:val="a"/>
    <w:uiPriority w:val="99"/>
    <w:unhideWhenUsed/>
    <w:rsid w:val="00607CE7"/>
    <w:pPr>
      <w:spacing w:before="100" w:beforeAutospacing="1" w:after="100" w:afterAutospacing="1"/>
    </w:pPr>
    <w:rPr>
      <w:sz w:val="24"/>
      <w:lang w:eastAsia="ru-RU"/>
    </w:rPr>
  </w:style>
  <w:style w:type="paragraph" w:styleId="af1">
    <w:name w:val="List Paragraph"/>
    <w:basedOn w:val="a"/>
    <w:link w:val="af2"/>
    <w:qFormat/>
    <w:rsid w:val="00682992"/>
    <w:pPr>
      <w:ind w:left="720"/>
      <w:contextualSpacing/>
    </w:pPr>
    <w:rPr>
      <w:sz w:val="26"/>
      <w:szCs w:val="20"/>
      <w:lang w:eastAsia="ru-RU"/>
    </w:rPr>
  </w:style>
  <w:style w:type="table" w:styleId="af3">
    <w:name w:val="Table Grid"/>
    <w:basedOn w:val="a1"/>
    <w:uiPriority w:val="59"/>
    <w:rsid w:val="008F4E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ganictitlecontentspan">
    <w:name w:val="organictitlecontentspan"/>
    <w:basedOn w:val="a0"/>
    <w:rsid w:val="007534CC"/>
  </w:style>
  <w:style w:type="paragraph" w:styleId="af4">
    <w:name w:val="No Spacing"/>
    <w:uiPriority w:val="1"/>
    <w:qFormat/>
    <w:rsid w:val="00C91990"/>
    <w:pPr>
      <w:widowControl w:val="0"/>
      <w:autoSpaceDE w:val="0"/>
      <w:autoSpaceDN w:val="0"/>
      <w:adjustRightInd w:val="0"/>
    </w:pPr>
    <w:rPr>
      <w:rFonts w:cs="Arial"/>
      <w:sz w:val="28"/>
    </w:rPr>
  </w:style>
  <w:style w:type="paragraph" w:styleId="af5">
    <w:name w:val="Title"/>
    <w:basedOn w:val="a"/>
    <w:link w:val="af6"/>
    <w:uiPriority w:val="99"/>
    <w:qFormat/>
    <w:rsid w:val="00286D89"/>
    <w:pPr>
      <w:jc w:val="center"/>
    </w:pPr>
    <w:rPr>
      <w:rFonts w:eastAsia="Calibri"/>
      <w:b/>
      <w:bCs/>
      <w:sz w:val="24"/>
      <w:lang w:eastAsia="ru-RU"/>
    </w:rPr>
  </w:style>
  <w:style w:type="character" w:customStyle="1" w:styleId="af6">
    <w:name w:val="Название Знак"/>
    <w:basedOn w:val="a0"/>
    <w:link w:val="af5"/>
    <w:uiPriority w:val="99"/>
    <w:rsid w:val="00286D89"/>
    <w:rPr>
      <w:rFonts w:eastAsia="Calibri"/>
      <w:b/>
      <w:bCs/>
      <w:sz w:val="24"/>
      <w:szCs w:val="24"/>
    </w:rPr>
  </w:style>
  <w:style w:type="paragraph" w:styleId="30">
    <w:name w:val="Body Text Indent 3"/>
    <w:basedOn w:val="a"/>
    <w:link w:val="31"/>
    <w:uiPriority w:val="99"/>
    <w:rsid w:val="00286D89"/>
    <w:pPr>
      <w:spacing w:after="120"/>
      <w:ind w:left="283"/>
    </w:pPr>
    <w:rPr>
      <w:rFonts w:eastAsia="Calibri"/>
      <w:sz w:val="16"/>
      <w:szCs w:val="16"/>
      <w:lang w:eastAsia="ru-RU"/>
    </w:rPr>
  </w:style>
  <w:style w:type="character" w:customStyle="1" w:styleId="31">
    <w:name w:val="Основной текст с отступом 3 Знак"/>
    <w:basedOn w:val="a0"/>
    <w:link w:val="30"/>
    <w:uiPriority w:val="99"/>
    <w:rsid w:val="00286D89"/>
    <w:rPr>
      <w:rFonts w:eastAsia="Calibri"/>
      <w:sz w:val="16"/>
      <w:szCs w:val="16"/>
    </w:rPr>
  </w:style>
  <w:style w:type="character" w:customStyle="1" w:styleId="af7">
    <w:name w:val="Гипертекстовая ссылка"/>
    <w:basedOn w:val="a0"/>
    <w:uiPriority w:val="99"/>
    <w:rsid w:val="00286D89"/>
    <w:rPr>
      <w:rFonts w:cs="Times New Roman"/>
      <w:b/>
      <w:color w:val="106BBE"/>
    </w:rPr>
  </w:style>
  <w:style w:type="paragraph" w:customStyle="1" w:styleId="af8">
    <w:name w:val="Нормальный (таблица)"/>
    <w:basedOn w:val="a"/>
    <w:next w:val="a"/>
    <w:uiPriority w:val="99"/>
    <w:rsid w:val="00286D89"/>
    <w:pPr>
      <w:widowControl w:val="0"/>
      <w:autoSpaceDE w:val="0"/>
      <w:autoSpaceDN w:val="0"/>
      <w:adjustRightInd w:val="0"/>
      <w:jc w:val="both"/>
    </w:pPr>
    <w:rPr>
      <w:rFonts w:ascii="Times New Roman CYR" w:hAnsi="Times New Roman CYR" w:cs="Times New Roman CYR"/>
      <w:sz w:val="24"/>
      <w:lang w:eastAsia="ru-RU"/>
    </w:rPr>
  </w:style>
  <w:style w:type="paragraph" w:customStyle="1" w:styleId="af9">
    <w:name w:val="Таблицы (моноширинный)"/>
    <w:basedOn w:val="a"/>
    <w:next w:val="a"/>
    <w:uiPriority w:val="99"/>
    <w:rsid w:val="00286D89"/>
    <w:pPr>
      <w:widowControl w:val="0"/>
      <w:autoSpaceDE w:val="0"/>
      <w:autoSpaceDN w:val="0"/>
      <w:adjustRightInd w:val="0"/>
    </w:pPr>
    <w:rPr>
      <w:rFonts w:ascii="Courier New" w:hAnsi="Courier New" w:cs="Courier New"/>
      <w:sz w:val="24"/>
      <w:lang w:eastAsia="ru-RU"/>
    </w:rPr>
  </w:style>
  <w:style w:type="paragraph" w:customStyle="1" w:styleId="afa">
    <w:name w:val="Прижатый влево"/>
    <w:basedOn w:val="a"/>
    <w:next w:val="a"/>
    <w:uiPriority w:val="99"/>
    <w:rsid w:val="00286D89"/>
    <w:pPr>
      <w:widowControl w:val="0"/>
      <w:autoSpaceDE w:val="0"/>
      <w:autoSpaceDN w:val="0"/>
      <w:adjustRightInd w:val="0"/>
    </w:pPr>
    <w:rPr>
      <w:rFonts w:ascii="Times New Roman CYR" w:hAnsi="Times New Roman CYR" w:cs="Times New Roman CYR"/>
      <w:sz w:val="24"/>
      <w:lang w:eastAsia="ru-RU"/>
    </w:rPr>
  </w:style>
  <w:style w:type="paragraph" w:styleId="afb">
    <w:name w:val="Subtitle"/>
    <w:basedOn w:val="a"/>
    <w:link w:val="afc"/>
    <w:uiPriority w:val="99"/>
    <w:qFormat/>
    <w:rsid w:val="00B87857"/>
    <w:pPr>
      <w:jc w:val="center"/>
    </w:pPr>
    <w:rPr>
      <w:rFonts w:eastAsia="Calibri"/>
      <w:sz w:val="24"/>
      <w:lang w:eastAsia="ru-RU"/>
    </w:rPr>
  </w:style>
  <w:style w:type="character" w:customStyle="1" w:styleId="afc">
    <w:name w:val="Подзаголовок Знак"/>
    <w:basedOn w:val="a0"/>
    <w:link w:val="afb"/>
    <w:uiPriority w:val="99"/>
    <w:rsid w:val="00B87857"/>
    <w:rPr>
      <w:rFonts w:eastAsia="Calibri"/>
      <w:sz w:val="24"/>
      <w:szCs w:val="24"/>
    </w:rPr>
  </w:style>
  <w:style w:type="character" w:customStyle="1" w:styleId="10">
    <w:name w:val="Заголовок 1 Знак"/>
    <w:basedOn w:val="a0"/>
    <w:link w:val="1"/>
    <w:rsid w:val="00EA7F14"/>
    <w:rPr>
      <w:b/>
      <w:bCs/>
      <w:sz w:val="28"/>
      <w:szCs w:val="24"/>
      <w:lang w:eastAsia="ar-SA"/>
    </w:rPr>
  </w:style>
  <w:style w:type="character" w:customStyle="1" w:styleId="20">
    <w:name w:val="Заголовок 2 Знак"/>
    <w:basedOn w:val="a0"/>
    <w:link w:val="2"/>
    <w:rsid w:val="00EA7F14"/>
    <w:rPr>
      <w:b/>
      <w:bCs/>
      <w:sz w:val="28"/>
      <w:szCs w:val="24"/>
      <w:lang w:eastAsia="ar-SA"/>
    </w:rPr>
  </w:style>
  <w:style w:type="paragraph" w:customStyle="1" w:styleId="s1">
    <w:name w:val="s_1"/>
    <w:basedOn w:val="a"/>
    <w:rsid w:val="00EA7F14"/>
    <w:pPr>
      <w:spacing w:before="100" w:beforeAutospacing="1" w:after="100" w:afterAutospacing="1"/>
    </w:pPr>
    <w:rPr>
      <w:sz w:val="24"/>
      <w:lang w:eastAsia="ru-RU"/>
    </w:rPr>
  </w:style>
  <w:style w:type="paragraph" w:customStyle="1" w:styleId="ConsPlusNormal">
    <w:name w:val="ConsPlusNormal"/>
    <w:rsid w:val="00EA7F14"/>
    <w:pPr>
      <w:widowControl w:val="0"/>
      <w:autoSpaceDE w:val="0"/>
      <w:autoSpaceDN w:val="0"/>
    </w:pPr>
    <w:rPr>
      <w:rFonts w:ascii="Calibri" w:hAnsi="Calibri" w:cs="Calibri"/>
      <w:sz w:val="22"/>
    </w:rPr>
  </w:style>
  <w:style w:type="character" w:customStyle="1" w:styleId="40">
    <w:name w:val="Заголовок 4 Знак"/>
    <w:basedOn w:val="a0"/>
    <w:link w:val="4"/>
    <w:rsid w:val="00F761B3"/>
    <w:rPr>
      <w:b/>
      <w:bCs/>
      <w:sz w:val="28"/>
      <w:szCs w:val="24"/>
      <w:lang w:eastAsia="ar-SA"/>
    </w:rPr>
  </w:style>
  <w:style w:type="table" w:customStyle="1" w:styleId="15">
    <w:name w:val="Сетка таблицы1"/>
    <w:basedOn w:val="a1"/>
    <w:next w:val="af3"/>
    <w:rsid w:val="00157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Абзац списка Знак"/>
    <w:link w:val="af1"/>
    <w:locked/>
    <w:rsid w:val="0070533E"/>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82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4449814/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dmpokrovskoesp.ru/" TargetMode="External"/><Relationship Id="rId4" Type="http://schemas.openxmlformats.org/officeDocument/2006/relationships/settings" Target="settings.xml"/><Relationship Id="rId9" Type="http://schemas.openxmlformats.org/officeDocument/2006/relationships/hyperlink" Target="http://internet.garant.ru/document/redirect/40298794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7F236-19D0-4874-A190-AA145CF1C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2790</Words>
  <Characters>15908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финуправление</Company>
  <LinksUpToDate>false</LinksUpToDate>
  <CharactersWithSpaces>18661</CharactersWithSpaces>
  <SharedDoc>false</SharedDoc>
  <HLinks>
    <vt:vector size="6" baseType="variant">
      <vt:variant>
        <vt:i4>4587592</vt:i4>
      </vt:variant>
      <vt:variant>
        <vt:i4>0</vt:i4>
      </vt:variant>
      <vt:variant>
        <vt:i4>0</vt:i4>
      </vt:variant>
      <vt:variant>
        <vt:i4>5</vt:i4>
      </vt:variant>
      <vt:variant>
        <vt:lpwstr>https://selgazeta.ru/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test</dc:creator>
  <cp:lastModifiedBy>Admin</cp:lastModifiedBy>
  <cp:revision>8</cp:revision>
  <cp:lastPrinted>2022-12-09T09:32:00Z</cp:lastPrinted>
  <dcterms:created xsi:type="dcterms:W3CDTF">2022-12-06T11:50:00Z</dcterms:created>
  <dcterms:modified xsi:type="dcterms:W3CDTF">2022-12-09T09:59:00Z</dcterms:modified>
</cp:coreProperties>
</file>