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CD" w:rsidRPr="00471A4D" w:rsidRDefault="00C86D2F" w:rsidP="008874B0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ПРИЛОЖЕНИЕ №</w:t>
      </w:r>
      <w:r w:rsidR="00C436CD" w:rsidRPr="00471A4D">
        <w:rPr>
          <w:rFonts w:ascii="Times New Roman" w:hAnsi="Times New Roman" w:cs="Times New Roman"/>
          <w:sz w:val="28"/>
          <w:szCs w:val="28"/>
        </w:rPr>
        <w:t>1</w:t>
      </w:r>
    </w:p>
    <w:p w:rsidR="00471A4D" w:rsidRPr="00471A4D" w:rsidRDefault="00471A4D" w:rsidP="008874B0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УТВЕРЖДЕН</w:t>
      </w:r>
    </w:p>
    <w:p w:rsidR="00C436CD" w:rsidRPr="00471A4D" w:rsidRDefault="00471A4D" w:rsidP="008874B0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решением</w:t>
      </w:r>
      <w:r w:rsidR="00C86D2F" w:rsidRPr="00471A4D">
        <w:rPr>
          <w:rFonts w:ascii="Times New Roman" w:hAnsi="Times New Roman" w:cs="Times New Roman"/>
          <w:sz w:val="28"/>
          <w:szCs w:val="28"/>
        </w:rPr>
        <w:t xml:space="preserve"> С</w:t>
      </w:r>
      <w:r w:rsidR="004C3D64" w:rsidRPr="00471A4D">
        <w:rPr>
          <w:rFonts w:ascii="Times New Roman" w:hAnsi="Times New Roman" w:cs="Times New Roman"/>
          <w:sz w:val="28"/>
          <w:szCs w:val="28"/>
        </w:rPr>
        <w:t>овета</w:t>
      </w:r>
      <w:r w:rsidR="00C86D2F" w:rsidRPr="00471A4D">
        <w:rPr>
          <w:rFonts w:ascii="Times New Roman" w:hAnsi="Times New Roman" w:cs="Times New Roman"/>
          <w:sz w:val="28"/>
          <w:szCs w:val="28"/>
        </w:rPr>
        <w:t xml:space="preserve"> </w:t>
      </w:r>
      <w:r w:rsidR="00AD4698">
        <w:rPr>
          <w:rFonts w:ascii="Times New Roman" w:hAnsi="Times New Roman" w:cs="Times New Roman"/>
          <w:sz w:val="28"/>
          <w:szCs w:val="28"/>
        </w:rPr>
        <w:t>П</w:t>
      </w:r>
      <w:r w:rsidR="00C86D2F" w:rsidRPr="00471A4D">
        <w:rPr>
          <w:rFonts w:ascii="Times New Roman" w:hAnsi="Times New Roman" w:cs="Times New Roman"/>
          <w:sz w:val="28"/>
          <w:szCs w:val="28"/>
        </w:rPr>
        <w:t>окровского</w:t>
      </w:r>
      <w:r w:rsidR="00C436CD" w:rsidRPr="00471A4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436CD" w:rsidRPr="00471A4D" w:rsidRDefault="00C436CD" w:rsidP="008874B0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Новопокровского района</w:t>
      </w:r>
    </w:p>
    <w:p w:rsidR="00C436CD" w:rsidRDefault="00C436CD" w:rsidP="008874B0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 xml:space="preserve">от </w:t>
      </w:r>
      <w:r w:rsidR="00AD4698">
        <w:rPr>
          <w:rFonts w:ascii="Times New Roman" w:hAnsi="Times New Roman" w:cs="Times New Roman"/>
          <w:sz w:val="28"/>
          <w:szCs w:val="28"/>
        </w:rPr>
        <w:t xml:space="preserve">                       №</w:t>
      </w:r>
    </w:p>
    <w:p w:rsidR="00C436CD" w:rsidRDefault="00C436CD" w:rsidP="008874B0">
      <w:pPr>
        <w:tabs>
          <w:tab w:val="left" w:pos="709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C436CD" w:rsidRDefault="00C436CD" w:rsidP="00CA7A7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6D2F" w:rsidRDefault="00C86D2F" w:rsidP="00CA7A7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D2F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1500D6" w:rsidRPr="00C86D2F" w:rsidRDefault="001500D6" w:rsidP="00CA7A7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86D2F">
        <w:rPr>
          <w:rFonts w:ascii="Times New Roman" w:hAnsi="Times New Roman" w:cs="Times New Roman"/>
          <w:sz w:val="28"/>
          <w:szCs w:val="28"/>
        </w:rPr>
        <w:t xml:space="preserve">формирования, ведения, ежегодного дополнения и опубликования перечня муниципального имущества </w:t>
      </w:r>
      <w:r w:rsidR="00AD4698">
        <w:rPr>
          <w:rFonts w:ascii="Times New Roman" w:hAnsi="Times New Roman" w:cs="Times New Roman"/>
          <w:sz w:val="28"/>
          <w:szCs w:val="28"/>
        </w:rPr>
        <w:t>П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Pr="00C86D2F">
        <w:rPr>
          <w:rFonts w:ascii="Times New Roman" w:hAnsi="Times New Roman" w:cs="Times New Roman"/>
          <w:sz w:val="28"/>
          <w:szCs w:val="28"/>
        </w:rPr>
        <w:t xml:space="preserve">сельского поселения Новопокровского района, </w:t>
      </w:r>
      <w:r w:rsidR="004C3D64" w:rsidRPr="00C86D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Pr="00C86D2F"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1500D6" w:rsidRDefault="001500D6" w:rsidP="00CA7A7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0D6" w:rsidRPr="00905ED1" w:rsidRDefault="001500D6" w:rsidP="00CA7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правила формирования, ведения, ежегодного дополнения и </w:t>
      </w:r>
      <w:r w:rsidR="001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571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Новопокровского района</w:t>
      </w:r>
      <w:r w:rsidR="001D7774" w:rsidRPr="001D77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</w:r>
      <w:r w:rsidR="00763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8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</w:t>
      </w:r>
      <w:r w:rsidR="00D3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774" w:rsidRPr="001D777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инфраструктуры поддержки).</w:t>
      </w:r>
    </w:p>
    <w:p w:rsidR="001500D6" w:rsidRPr="00905ED1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Цели создания и основные принципы формирования,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ведения, ежегодного дополнения и </w:t>
      </w:r>
      <w:r w:rsidR="00F2436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</w:t>
      </w:r>
    </w:p>
    <w:p w:rsidR="001D7774" w:rsidRPr="00905ED1" w:rsidRDefault="001D7774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D2F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содержатся сведения </w:t>
      </w:r>
      <w:r w:rsidR="00CA7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имуществе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="00CA775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Новопокровского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прав третьих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права хозяйственного ведения, права оперативного управления, а также имущественных прав субъектов </w:t>
      </w:r>
      <w:r w:rsid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77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</w:t>
      </w:r>
      <w:r w:rsid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</w:t>
      </w:r>
      <w:r w:rsidR="00216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статьи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Федерального закона от 24 июля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2007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33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209-ФЗ «О развитии малого и среднего предпринимательства в Российской Федерации», </w:t>
      </w:r>
      <w:r w:rsidR="003245F2" w:rsidRP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предназначенном для предоставления во</w:t>
      </w:r>
      <w:proofErr w:type="gramEnd"/>
      <w:r w:rsidR="008B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245F2" w:rsidRP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22 июля </w:t>
      </w:r>
      <w:r w:rsidR="003245F2" w:rsidRP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008</w:t>
      </w:r>
      <w:r w:rsid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63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5F2" w:rsidRP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№159-ФЗ «Об особенностях отчуждения недвижимого имущества, находящегося в государственной собственности субъектов Российской</w:t>
      </w:r>
      <w:proofErr w:type="gramEnd"/>
      <w:r w:rsidR="003245F2" w:rsidRP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</w:t>
      </w:r>
      <w:r w:rsid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кодекса Российской </w:t>
      </w:r>
      <w:r w:rsidR="003245F2" w:rsidRPr="003245F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C86D2F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Формирование Перечня осуществляется в целях: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 информации об имуществе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включенном в Перечень, для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</w:t>
      </w:r>
      <w:r w:rsidR="008B3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организаций инфраструктуры поддержки</w:t>
      </w:r>
      <w:r w:rsidR="008B34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имущества,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собственности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6D2F" w:rsidRP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="004C09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сельскому поселению Новопокровского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B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4A4" w:rsidRPr="008B3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во владение и (или) пользование на долгосрочной основе (в том числе </w:t>
      </w:r>
      <w:proofErr w:type="spellStart"/>
      <w:r w:rsidR="008B34A4" w:rsidRPr="008B34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</w:t>
      </w:r>
      <w:proofErr w:type="spellEnd"/>
      <w:r w:rsidR="008B34A4" w:rsidRPr="008B34A4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безвозмездно и по льготным ставкам арендной платы) субъектам малого и среднего предпринимательства и организациям инфраструктуры</w:t>
      </w:r>
      <w:proofErr w:type="gramEnd"/>
      <w:r w:rsidR="008B34A4" w:rsidRPr="008B3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Реализации </w:t>
      </w:r>
      <w:proofErr w:type="gramStart"/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органов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6D2F" w:rsidRPr="00C8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C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Новопокровского района</w:t>
      </w:r>
      <w:proofErr w:type="gramEnd"/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оказания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имущественной поддержки субъектам </w:t>
      </w:r>
      <w:r w:rsidR="000B4C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Повышения эффективности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имуществом, находящимся в собственности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72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Новопокровского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стимулирования развития </w:t>
      </w:r>
      <w:r w:rsidR="00C720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72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Новопокровского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Формирование и ведение Перечня 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новывается на следующ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основных принципах:</w:t>
      </w:r>
    </w:p>
    <w:p w:rsidR="00CA7A78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2.3.1 Достоверность данных об имуществе, включаемом в Перечень, и поддержание актуальности информации об имуществе,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включенном в Перечень</w:t>
      </w:r>
      <w:r w:rsidR="00A813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A813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Ежегодная актуализация Перечня </w:t>
      </w:r>
      <w:r w:rsidR="00A8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до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1 ноября текущего года</w:t>
      </w:r>
      <w:r w:rsidR="00A813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A81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Взаимодействие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некоммерческими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выражающими интересы субъектов </w:t>
      </w:r>
      <w:r w:rsidR="00A813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институтами развития в сфере малого и среднего предпринимательства в ходе 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мирования и дополнения Перечня.</w:t>
      </w:r>
    </w:p>
    <w:p w:rsidR="00A813B4" w:rsidRPr="00905ED1" w:rsidRDefault="00A813B4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Формирование, ведение</w:t>
      </w:r>
      <w:r w:rsidR="001F3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внесение в него изменений, в том числе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ежегодное дополнение Перечня</w:t>
      </w:r>
    </w:p>
    <w:p w:rsidR="00F55A77" w:rsidRPr="00905ED1" w:rsidRDefault="00F55A77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Перечень, изменения и ежегодное дополнение в него утверждаются </w:t>
      </w:r>
      <w:r w:rsidR="001F32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1F3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Новопокровского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Уполномоченный орган).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ведение Перечня осуществляется У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форме, а также на бумажном носителе. Уполномоченный орган отвечает за достоверность содержащихся в Пере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 сведений.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052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вносятся сведения об имуществе, соответствующем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критериям: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</w:t>
      </w:r>
      <w:r w:rsidR="000524F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524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имущества федеральными законами не установлен запрет на его передачу во временное владение и (или) пользование, в том числе в аренду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7A78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.3. Имущество не является объектом религиозного назначения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Имущество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капитального ремонта или рекон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объектом незавершенного строительства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Имущество не признано аварийным и подлежащим сносу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 не относится к жилому фонду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объектам сети инженерно-технического обеспечения, к которым подключен объект жилищного фонда.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Земельный участок не предназначен для ведения личного подсобного хозяйства, огородничества, садоводства, индивидуального жилищного строительства.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C3D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Земельный участок не относится к </w:t>
      </w:r>
      <w:r w:rsidRPr="0004664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ельным участкам, предусмотренным </w:t>
      </w:r>
      <w:r w:rsidRPr="000466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подпунктами 1 - 10, 13 -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15, 18 и 19 пункта 8 статьи </w:t>
      </w:r>
      <w:r w:rsidR="00D9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39.11 </w:t>
      </w:r>
      <w:r w:rsidRPr="0004664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кодекса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66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за исключением земельных участков, предоставленных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аренду субъектам </w:t>
      </w:r>
      <w:r w:rsidR="00D93C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предпринимательства;</w:t>
      </w:r>
    </w:p>
    <w:p w:rsidR="001500D6" w:rsidRPr="00AF659D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9D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C3D3E" w:rsidRPr="00AF659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F6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F659D" w:rsidRPr="00AF65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имущества, закрепленного за муниципальным унитарным предприятием, или муниципальным учреждением, владеющим им соответственно на праве хозяйственного ведения или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 органа местного самоуправления, уполномоченного на согласование сделки с соответствующим имуществом, на включение имущества в Перечень в целях предоставления такого имущества во владение и (или</w:t>
      </w:r>
      <w:proofErr w:type="gramEnd"/>
      <w:r w:rsidR="00AF659D" w:rsidRPr="00AF659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пользова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субъектам малого и среднего </w:t>
      </w:r>
      <w:r w:rsidR="00AF659D" w:rsidRPr="00AF6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предпринимательства и организациям, образующим инфраструктуру поддержки; </w:t>
      </w:r>
    </w:p>
    <w:p w:rsidR="001500D6" w:rsidRPr="002F75F7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5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3.3.1</w:t>
      </w:r>
      <w:r w:rsidR="009C3D3E" w:rsidRPr="002F75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F7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75F7" w:rsidRPr="002F75F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 имущество не относится к имуществу, которое теряет свои натуральные свойства в процессе использования (потребляемым вещам),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Запрещается включение имущества, сведения о котором включены в Перечень, в проект </w:t>
      </w:r>
      <w:r w:rsidR="003D2EF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приватизации муниципального имущества или в проект дополнений в указанный </w:t>
      </w:r>
      <w:r w:rsidR="003D2EF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0D6" w:rsidRPr="008570CA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70CA"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70CA"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сведений об имуществе в Перечень (в том числе ежегодное дополнение), а также исключение сведений об имуществе из Перечня утверждаются постановлением администрации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="008570CA"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Новопокровского района по инициативе уполномоченного органа или балансодержателя. 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 w:rsidR="008570CA"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внесения</w:t>
      </w:r>
      <w:proofErr w:type="gramEnd"/>
      <w:r w:rsidR="008570CA"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соответствующих изменений в реестр муниципального имущества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="008570CA" w:rsidRP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Новопокровского района.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Рассмотрение Уполномоченным органом предложений, поступивших от лиц, указанных в пункте 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осуществляется в течение 30 календарных дней со дня их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 О включении сведений об имуществе, в отношении которого поступило предложение, в Перечен</w:t>
      </w:r>
      <w:r w:rsidR="0068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с принятием соответствующего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70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 Об исключении сведений об имуществе, в отношении которого поступило предложение, из Перечн</w:t>
      </w:r>
      <w:r w:rsidR="0068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 принятием соответствующего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об отказе в учете предложения о включении имущества в Перечень принимается в следующих случаях: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 Имущество не соответствует критериям, установленным пунктом 3.3. настоящего Порядка.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</w:t>
      </w:r>
    </w:p>
    <w:p w:rsidR="001500D6" w:rsidRDefault="008A2E6B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50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алансодержателя, органа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осуществляющего полномочия учредителя балансодержателя</w:t>
      </w:r>
      <w:r w:rsidR="00FC47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Отсутствуют индивидуально-определенные признаки движимого имущества, позволяющие заключить в отношении него договор аренды.</w:t>
      </w:r>
    </w:p>
    <w:p w:rsidR="00CA7A78" w:rsidRDefault="001500D6" w:rsidP="00CA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2E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вправе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сведения о муниципальном имуществе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57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Новопокровского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Перечня, если в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2 лет со дня включения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 о</w:t>
      </w:r>
      <w:r w:rsidR="00570CF5">
        <w:rPr>
          <w:rFonts w:ascii="Times New Roman" w:eastAsia="Times New Roman" w:hAnsi="Times New Roman" w:cs="Times New Roman"/>
          <w:sz w:val="28"/>
          <w:szCs w:val="28"/>
          <w:lang w:eastAsia="ru-RU"/>
        </w:rPr>
        <w:t>б указанном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 в Перечень в отношении такого имущества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</w:t>
      </w:r>
      <w:r w:rsidR="00570C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организаций, образующих инфраструктуру поддержки субъектов </w:t>
      </w:r>
      <w:r w:rsidR="0057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не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поступило:</w:t>
      </w:r>
      <w:proofErr w:type="gramEnd"/>
    </w:p>
    <w:p w:rsidR="00CA7A78" w:rsidRDefault="001500D6" w:rsidP="00CA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–ни одной заявки на участие в аукционе (конкурсе) на право заключения договора, предусматривающего переход прав владения и (или) пользования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45B" w:rsidRPr="005E345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имуществом, а также на право заключения договора аренды земельного участка от субъектов малого и среднего предпринимательства</w:t>
      </w:r>
      <w:r w:rsidRPr="005E3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Pr="00BF39C0" w:rsidRDefault="001500D6" w:rsidP="00CA7A7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–ни одного </w:t>
      </w:r>
      <w:r w:rsidR="008A40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(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8A40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имущества, </w:t>
      </w:r>
      <w:r w:rsidR="00BF39C0" w:rsidRPr="00BF39C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земельные участки, в том числе без проведения аукциона (конкурса) в случаях, предусмотренных Феде</w:t>
      </w:r>
      <w:r w:rsidR="00F33D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ральным законом от 26.07.2006 №</w:t>
      </w:r>
      <w:r w:rsidR="00BF39C0" w:rsidRPr="00BF39C0">
        <w:rPr>
          <w:rFonts w:ascii="Times New Roman" w:eastAsia="Times New Roman" w:hAnsi="Times New Roman" w:cs="Times New Roman"/>
          <w:sz w:val="28"/>
          <w:szCs w:val="28"/>
          <w:lang w:eastAsia="ru-RU"/>
        </w:rPr>
        <w:t>135-ФЗ «О защите конкуренции», Земельным кодексом Российской Федерации.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46A9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Сведения о муниципальном имуществе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64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Новопокровского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исключению из Перечня, в следующих случаях:</w:t>
      </w:r>
    </w:p>
    <w:p w:rsidR="00CA7A78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46A92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имущества в установленном законодательством Российской Федерации порядке принято решение о его исп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ользовании для муниципальных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</w:t>
      </w:r>
      <w:r w:rsidR="00D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2C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Новопокровского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решении об исключении имущества из Перечня при этом указывается направление использования имущества и реквизиты соответствующего решения</w:t>
      </w:r>
      <w:r w:rsidR="002C11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46A9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собственности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2C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Новопокровского района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имущество прекращено по решению суда или в ином установленном законом порядке</w:t>
      </w:r>
      <w:r w:rsidR="002C11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C113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Прекращено существование имущества в результате его гибели или уничтожения</w:t>
      </w:r>
      <w:r w:rsidR="002C11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035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.4 Имущество признано в установленном законодательством Российской Федерации порядке непригодным для использования в результате его физического износа, аварийного состояния</w:t>
      </w:r>
      <w:r w:rsidR="00E035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0D6" w:rsidRDefault="001500D6" w:rsidP="00CA7A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035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приобретено его арендатором в собственность в соответствии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22 июля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C7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159-ФЗ «Об особенностях отчуждения недвижимого имущества, находящего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</w:t>
      </w:r>
      <w:r w:rsidR="003C274A">
        <w:rPr>
          <w:rFonts w:ascii="Times New Roman" w:eastAsia="Times New Roman" w:hAnsi="Times New Roman" w:cs="Times New Roman"/>
          <w:sz w:val="28"/>
          <w:szCs w:val="28"/>
          <w:lang w:eastAsia="ru-RU"/>
        </w:rPr>
        <w:t>39.3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1500D6" w:rsidRPr="00442852" w:rsidRDefault="001500D6" w:rsidP="00CA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833F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Уполномоченный орган исключает из Перечня имущество,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характеристики </w:t>
      </w:r>
      <w:r w:rsid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изменились таким образом, что </w:t>
      </w:r>
      <w:r w:rsid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непригодным для использования по целевому назначению</w:t>
      </w:r>
      <w:r w:rsidRP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2852" w:rsidRP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может</w:t>
      </w:r>
      <w:r w:rsidR="008B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852" w:rsidRP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</w:t>
      </w:r>
      <w:r w:rsidRP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6711" w:rsidRDefault="001500D6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</w:t>
      </w:r>
      <w:r w:rsidR="00833F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Уполномоченный орган уведомляет арендатора о намерении принять </w:t>
      </w:r>
      <w:r w:rsidR="00FA67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исключении имущества из Перечня </w:t>
      </w:r>
      <w:r w:rsidR="0028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не позднее трех рабочих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наступлении одного из оснований, указанных в п. 3.</w:t>
      </w:r>
      <w:r w:rsid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исключением пункта 3.</w:t>
      </w:r>
      <w:r w:rsidR="004428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</w:p>
    <w:p w:rsidR="00CA7A78" w:rsidRDefault="00CA7A78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711" w:rsidRDefault="00FA6711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1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Опубликование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предоставление сведений о включенном в него имуществе</w:t>
      </w:r>
    </w:p>
    <w:p w:rsidR="00CA7A78" w:rsidRPr="00905ED1" w:rsidRDefault="00CA7A78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711" w:rsidRDefault="00FA6711" w:rsidP="00CA7A7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Уполномоченный орган:</w:t>
      </w:r>
    </w:p>
    <w:p w:rsidR="00C86D2F" w:rsidRDefault="00FA6711" w:rsidP="00CA7A7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Обеспечивает </w:t>
      </w:r>
      <w:r w:rsidR="00BD1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или изменений в Перечень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средствах массовой информации в течение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утверждения по форме, согласно приложению </w:t>
      </w:r>
      <w:r w:rsidR="00F33D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D1D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6711" w:rsidRDefault="00FA6711" w:rsidP="00CA7A7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4.1.2</w:t>
      </w:r>
      <w:r w:rsidR="00146F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Перечня 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BD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D46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="00BD1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Новопокровского района</w:t>
      </w:r>
      <w:r w:rsidRPr="0090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(в том числе в форме открытых данных) в течение 3 рабочих дней со дня утверждения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или изменений в Перечень по форме, согласно приложению 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FA6711" w:rsidRDefault="00FA6711" w:rsidP="00CA7A78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711" w:rsidRDefault="00FA6711" w:rsidP="00CA7A78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698" w:rsidRDefault="00AD4698" w:rsidP="00CA7A78">
      <w:pPr>
        <w:widowControl w:val="0"/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Исполняющий</w:t>
      </w:r>
      <w:proofErr w:type="gram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обязанности</w:t>
      </w:r>
    </w:p>
    <w:p w:rsidR="00CA7A78" w:rsidRPr="00CA7A78" w:rsidRDefault="00AD4698" w:rsidP="00CA7A78">
      <w:pPr>
        <w:widowControl w:val="0"/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главы П</w:t>
      </w:r>
      <w:r w:rsidR="00CA7A78"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окровского сельского поселения</w:t>
      </w:r>
    </w:p>
    <w:p w:rsidR="00821332" w:rsidRDefault="00CA7A78" w:rsidP="00AC6807">
      <w:pPr>
        <w:widowControl w:val="0"/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Новопокровского района</w:t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CA7A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="00AD469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В.В.Кузнецов</w:t>
      </w:r>
    </w:p>
    <w:sectPr w:rsidR="00821332" w:rsidSect="00F33D27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1E1" w:rsidRDefault="006B71E1" w:rsidP="009F473C">
      <w:pPr>
        <w:spacing w:after="0" w:line="240" w:lineRule="auto"/>
      </w:pPr>
      <w:r>
        <w:separator/>
      </w:r>
    </w:p>
  </w:endnote>
  <w:endnote w:type="continuationSeparator" w:id="0">
    <w:p w:rsidR="006B71E1" w:rsidRDefault="006B71E1" w:rsidP="009F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1E1" w:rsidRDefault="006B71E1" w:rsidP="009F473C">
      <w:pPr>
        <w:spacing w:after="0" w:line="240" w:lineRule="auto"/>
      </w:pPr>
      <w:r>
        <w:separator/>
      </w:r>
    </w:p>
  </w:footnote>
  <w:footnote w:type="continuationSeparator" w:id="0">
    <w:p w:rsidR="006B71E1" w:rsidRDefault="006B71E1" w:rsidP="009F4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5306"/>
    </w:sdtPr>
    <w:sdtEndPr>
      <w:rPr>
        <w:rFonts w:ascii="Times New Roman" w:hAnsi="Times New Roman" w:cs="Times New Roman"/>
        <w:sz w:val="28"/>
        <w:szCs w:val="28"/>
      </w:rPr>
    </w:sdtEndPr>
    <w:sdtContent>
      <w:p w:rsidR="003172DE" w:rsidRPr="00F33D27" w:rsidRDefault="005068D6" w:rsidP="00F33D2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33D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33D27" w:rsidRPr="00F33D2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33D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469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33D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02" w:rsidRDefault="00803402">
    <w:pPr>
      <w:pStyle w:val="a7"/>
      <w:jc w:val="center"/>
    </w:pPr>
  </w:p>
  <w:p w:rsidR="00803402" w:rsidRDefault="0080340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91"/>
    <w:rsid w:val="00035B75"/>
    <w:rsid w:val="00036598"/>
    <w:rsid w:val="000524F6"/>
    <w:rsid w:val="000576DF"/>
    <w:rsid w:val="0009665E"/>
    <w:rsid w:val="000B06F7"/>
    <w:rsid w:val="000B4C1C"/>
    <w:rsid w:val="0010302B"/>
    <w:rsid w:val="00107787"/>
    <w:rsid w:val="00122DC4"/>
    <w:rsid w:val="00125E65"/>
    <w:rsid w:val="00130CE4"/>
    <w:rsid w:val="00146F79"/>
    <w:rsid w:val="001500D6"/>
    <w:rsid w:val="001A1AC7"/>
    <w:rsid w:val="001A2AD2"/>
    <w:rsid w:val="001A348B"/>
    <w:rsid w:val="001C61D0"/>
    <w:rsid w:val="001D7774"/>
    <w:rsid w:val="001F328B"/>
    <w:rsid w:val="00216EF8"/>
    <w:rsid w:val="00217DF6"/>
    <w:rsid w:val="00254C7E"/>
    <w:rsid w:val="002869AB"/>
    <w:rsid w:val="002C113E"/>
    <w:rsid w:val="002C2CF6"/>
    <w:rsid w:val="002F75F7"/>
    <w:rsid w:val="003172DE"/>
    <w:rsid w:val="003245F2"/>
    <w:rsid w:val="00370CF0"/>
    <w:rsid w:val="003C2737"/>
    <w:rsid w:val="003C274A"/>
    <w:rsid w:val="003C43CB"/>
    <w:rsid w:val="003D2EF0"/>
    <w:rsid w:val="003F784F"/>
    <w:rsid w:val="00402FEF"/>
    <w:rsid w:val="00407B9A"/>
    <w:rsid w:val="00413F1B"/>
    <w:rsid w:val="00442852"/>
    <w:rsid w:val="0044421E"/>
    <w:rsid w:val="00471A4D"/>
    <w:rsid w:val="00495EF7"/>
    <w:rsid w:val="004C0908"/>
    <w:rsid w:val="004C3D64"/>
    <w:rsid w:val="005068D6"/>
    <w:rsid w:val="0051647F"/>
    <w:rsid w:val="00570CF5"/>
    <w:rsid w:val="00571E15"/>
    <w:rsid w:val="00575411"/>
    <w:rsid w:val="005A06C5"/>
    <w:rsid w:val="005E345B"/>
    <w:rsid w:val="005E4CD7"/>
    <w:rsid w:val="00600A1F"/>
    <w:rsid w:val="00601B5E"/>
    <w:rsid w:val="00646A92"/>
    <w:rsid w:val="00652918"/>
    <w:rsid w:val="00661CBF"/>
    <w:rsid w:val="006624CC"/>
    <w:rsid w:val="006845CE"/>
    <w:rsid w:val="006B71E1"/>
    <w:rsid w:val="00701652"/>
    <w:rsid w:val="00763312"/>
    <w:rsid w:val="007736A4"/>
    <w:rsid w:val="007C2578"/>
    <w:rsid w:val="007F0B03"/>
    <w:rsid w:val="00803402"/>
    <w:rsid w:val="00811EDC"/>
    <w:rsid w:val="0081310D"/>
    <w:rsid w:val="00815C10"/>
    <w:rsid w:val="00821332"/>
    <w:rsid w:val="00833F95"/>
    <w:rsid w:val="008570CA"/>
    <w:rsid w:val="0088103C"/>
    <w:rsid w:val="008874B0"/>
    <w:rsid w:val="00894742"/>
    <w:rsid w:val="008A2E6B"/>
    <w:rsid w:val="008A404D"/>
    <w:rsid w:val="008A6E94"/>
    <w:rsid w:val="008B029C"/>
    <w:rsid w:val="008B34A4"/>
    <w:rsid w:val="008F2741"/>
    <w:rsid w:val="00913ADB"/>
    <w:rsid w:val="009362F5"/>
    <w:rsid w:val="00941DB9"/>
    <w:rsid w:val="009540E1"/>
    <w:rsid w:val="0098000B"/>
    <w:rsid w:val="009B3069"/>
    <w:rsid w:val="009C3D3E"/>
    <w:rsid w:val="009E5DAD"/>
    <w:rsid w:val="009E62F9"/>
    <w:rsid w:val="009F473C"/>
    <w:rsid w:val="00A22767"/>
    <w:rsid w:val="00A5050D"/>
    <w:rsid w:val="00A56C91"/>
    <w:rsid w:val="00A813B4"/>
    <w:rsid w:val="00AC6807"/>
    <w:rsid w:val="00AD4698"/>
    <w:rsid w:val="00AF266C"/>
    <w:rsid w:val="00AF659D"/>
    <w:rsid w:val="00B15FED"/>
    <w:rsid w:val="00B37071"/>
    <w:rsid w:val="00BB6782"/>
    <w:rsid w:val="00BB7076"/>
    <w:rsid w:val="00BC7E2B"/>
    <w:rsid w:val="00BD1DF8"/>
    <w:rsid w:val="00BF16D8"/>
    <w:rsid w:val="00BF1EA4"/>
    <w:rsid w:val="00BF39C0"/>
    <w:rsid w:val="00C3705B"/>
    <w:rsid w:val="00C4296F"/>
    <w:rsid w:val="00C436CD"/>
    <w:rsid w:val="00C625A6"/>
    <w:rsid w:val="00C72029"/>
    <w:rsid w:val="00C77052"/>
    <w:rsid w:val="00C86D2F"/>
    <w:rsid w:val="00C9683A"/>
    <w:rsid w:val="00C9765B"/>
    <w:rsid w:val="00CA66FB"/>
    <w:rsid w:val="00CA7755"/>
    <w:rsid w:val="00CA7A78"/>
    <w:rsid w:val="00CB32FC"/>
    <w:rsid w:val="00CD05C7"/>
    <w:rsid w:val="00CD34C4"/>
    <w:rsid w:val="00CF47F8"/>
    <w:rsid w:val="00D13941"/>
    <w:rsid w:val="00D32545"/>
    <w:rsid w:val="00D47243"/>
    <w:rsid w:val="00D91469"/>
    <w:rsid w:val="00D93C98"/>
    <w:rsid w:val="00D9621D"/>
    <w:rsid w:val="00DB3A6A"/>
    <w:rsid w:val="00DC0B1C"/>
    <w:rsid w:val="00DD1FDF"/>
    <w:rsid w:val="00DE1A9D"/>
    <w:rsid w:val="00DE313D"/>
    <w:rsid w:val="00E03522"/>
    <w:rsid w:val="00E87CEB"/>
    <w:rsid w:val="00E97E9C"/>
    <w:rsid w:val="00F21A03"/>
    <w:rsid w:val="00F2436E"/>
    <w:rsid w:val="00F32693"/>
    <w:rsid w:val="00F33D27"/>
    <w:rsid w:val="00F356D4"/>
    <w:rsid w:val="00F55A77"/>
    <w:rsid w:val="00F71874"/>
    <w:rsid w:val="00F93119"/>
    <w:rsid w:val="00F94958"/>
    <w:rsid w:val="00FA6711"/>
    <w:rsid w:val="00FC47BA"/>
    <w:rsid w:val="00FF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56C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56C9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A56C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basedOn w:val="a3"/>
    <w:rsid w:val="00A56C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rsid w:val="00A56C91"/>
    <w:pPr>
      <w:widowControl w:val="0"/>
      <w:shd w:val="clear" w:color="auto" w:fill="FFFFFF"/>
      <w:spacing w:before="600" w:after="60" w:line="0" w:lineRule="atLeast"/>
      <w:ind w:hanging="20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56C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A56C91"/>
    <w:pPr>
      <w:widowControl w:val="0"/>
      <w:shd w:val="clear" w:color="auto" w:fill="FFFFFF"/>
      <w:spacing w:before="420"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5">
    <w:name w:val="Hyperlink"/>
    <w:basedOn w:val="a0"/>
    <w:rsid w:val="00A56C91"/>
    <w:rPr>
      <w:color w:val="0000FF"/>
      <w:u w:val="single"/>
    </w:rPr>
  </w:style>
  <w:style w:type="table" w:styleId="a6">
    <w:name w:val="Table Grid"/>
    <w:basedOn w:val="a1"/>
    <w:uiPriority w:val="59"/>
    <w:rsid w:val="00FA6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F4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473C"/>
  </w:style>
  <w:style w:type="paragraph" w:styleId="a9">
    <w:name w:val="footer"/>
    <w:basedOn w:val="a"/>
    <w:link w:val="aa"/>
    <w:uiPriority w:val="99"/>
    <w:unhideWhenUsed/>
    <w:rsid w:val="009F4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473C"/>
  </w:style>
  <w:style w:type="paragraph" w:styleId="ab">
    <w:name w:val="Balloon Text"/>
    <w:basedOn w:val="a"/>
    <w:link w:val="ac"/>
    <w:uiPriority w:val="99"/>
    <w:semiHidden/>
    <w:unhideWhenUsed/>
    <w:rsid w:val="00CA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7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Кубанский</dc:creator>
  <cp:lastModifiedBy>Nalogi</cp:lastModifiedBy>
  <cp:revision>90</cp:revision>
  <cp:lastPrinted>2019-11-19T07:29:00Z</cp:lastPrinted>
  <dcterms:created xsi:type="dcterms:W3CDTF">2019-11-18T07:07:00Z</dcterms:created>
  <dcterms:modified xsi:type="dcterms:W3CDTF">2021-06-09T12:13:00Z</dcterms:modified>
</cp:coreProperties>
</file>