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08"/>
        <w:tblW w:w="0" w:type="auto"/>
        <w:tblLook w:val="04A0" w:firstRow="1" w:lastRow="0" w:firstColumn="1" w:lastColumn="0" w:noHBand="0" w:noVBand="1"/>
      </w:tblPr>
      <w:tblGrid>
        <w:gridCol w:w="3652"/>
        <w:gridCol w:w="3544"/>
      </w:tblGrid>
      <w:tr w:rsidR="006E6B61" w:rsidRPr="00F8241E" w:rsidTr="006E6B61">
        <w:trPr>
          <w:trHeight w:val="1191"/>
        </w:trPr>
        <w:tc>
          <w:tcPr>
            <w:tcW w:w="3652" w:type="dxa"/>
            <w:shd w:val="clear" w:color="auto" w:fill="auto"/>
          </w:tcPr>
          <w:p w:rsidR="006E6B61" w:rsidRPr="00DE68DD" w:rsidRDefault="006E6B61" w:rsidP="006E6B61">
            <w:pPr>
              <w:spacing w:after="0" w:line="240" w:lineRule="auto"/>
              <w:rPr>
                <w:rFonts w:ascii="Verdana" w:hAnsi="Verdana" w:cs="Geometria-Bold"/>
                <w:b/>
                <w:bCs/>
                <w:sz w:val="14"/>
                <w:szCs w:val="14"/>
                <w:lang w:eastAsia="ru-RU"/>
              </w:rPr>
            </w:pPr>
            <w:r w:rsidRPr="00DE68DD">
              <w:rPr>
                <w:rFonts w:ascii="Verdana" w:hAnsi="Verdana" w:cs="Geometria-Bold"/>
                <w:b/>
                <w:bCs/>
                <w:sz w:val="14"/>
                <w:szCs w:val="14"/>
                <w:lang w:eastAsia="ru-RU"/>
              </w:rPr>
              <w:t xml:space="preserve">Адрес: </w:t>
            </w:r>
          </w:p>
          <w:p w:rsidR="006E6B61" w:rsidRDefault="006E6B61" w:rsidP="006E6B61">
            <w:pPr>
              <w:spacing w:after="0" w:line="240" w:lineRule="auto"/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</w:pPr>
            <w:r w:rsidRPr="00DE68DD"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>Российская Федерация</w:t>
            </w:r>
            <w:r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>,</w:t>
            </w:r>
            <w:r w:rsidRPr="00DE68DD"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 xml:space="preserve"> Республика Крым 295000</w:t>
            </w:r>
            <w:r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 xml:space="preserve">, </w:t>
            </w:r>
            <w:r w:rsidRPr="00DE68DD"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>г. Симферополь</w:t>
            </w:r>
            <w:r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>,</w:t>
            </w:r>
            <w:r w:rsidRPr="00DE68DD"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 xml:space="preserve"> </w:t>
            </w:r>
          </w:p>
          <w:p w:rsidR="006E6B61" w:rsidRPr="00DE68DD" w:rsidRDefault="006E6B61" w:rsidP="006E6B61">
            <w:pPr>
              <w:spacing w:after="0" w:line="240" w:lineRule="auto"/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</w:pPr>
            <w:r w:rsidRPr="00DE68DD"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>ул. Набережная им. 60-летия СССР, д.34</w:t>
            </w:r>
          </w:p>
          <w:p w:rsidR="006E6B61" w:rsidRPr="00DE68DD" w:rsidRDefault="006E6B61" w:rsidP="006E6B61">
            <w:pPr>
              <w:spacing w:after="0" w:line="240" w:lineRule="auto"/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</w:pPr>
          </w:p>
          <w:p w:rsidR="006E6B61" w:rsidRPr="00DE68DD" w:rsidRDefault="006E6B61" w:rsidP="006E6B61">
            <w:pPr>
              <w:spacing w:after="0" w:line="240" w:lineRule="auto"/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</w:pPr>
            <w:r w:rsidRPr="00DE68DD"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>8 (800) 234 27 27</w:t>
            </w:r>
          </w:p>
          <w:p w:rsidR="006E6B61" w:rsidRPr="00DE68DD" w:rsidRDefault="006E6B61" w:rsidP="006E6B61">
            <w:pPr>
              <w:spacing w:after="0" w:line="240" w:lineRule="auto"/>
              <w:rPr>
                <w:rFonts w:cs="Arial"/>
                <w:b/>
                <w:sz w:val="14"/>
                <w:szCs w:val="14"/>
              </w:rPr>
            </w:pPr>
            <w:proofErr w:type="spellStart"/>
            <w:r w:rsidRPr="00DE68DD">
              <w:rPr>
                <w:rFonts w:ascii="Verdana" w:hAnsi="Verdana" w:cs="Geometria-Bold"/>
                <w:bCs/>
                <w:sz w:val="14"/>
                <w:szCs w:val="14"/>
                <w:lang w:val="en-US" w:eastAsia="ru-RU"/>
              </w:rPr>
              <w:t>rncb</w:t>
            </w:r>
            <w:proofErr w:type="spellEnd"/>
            <w:r w:rsidRPr="00DE68DD"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>@</w:t>
            </w:r>
            <w:proofErr w:type="spellStart"/>
            <w:r w:rsidRPr="00DE68DD">
              <w:rPr>
                <w:rFonts w:ascii="Verdana" w:hAnsi="Verdana" w:cs="Geometria-Bold"/>
                <w:bCs/>
                <w:sz w:val="14"/>
                <w:szCs w:val="14"/>
                <w:lang w:val="en-US" w:eastAsia="ru-RU"/>
              </w:rPr>
              <w:t>rncb</w:t>
            </w:r>
            <w:proofErr w:type="spellEnd"/>
            <w:r w:rsidRPr="00DE68DD"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>.</w:t>
            </w:r>
            <w:proofErr w:type="spellStart"/>
            <w:r w:rsidRPr="00DE68DD">
              <w:rPr>
                <w:rFonts w:ascii="Verdana" w:hAnsi="Verdana" w:cs="Geometria-Bold"/>
                <w:bCs/>
                <w:sz w:val="14"/>
                <w:szCs w:val="14"/>
                <w:lang w:val="en-US" w:eastAsia="ru-RU"/>
              </w:rPr>
              <w:t>ru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E6B61" w:rsidRPr="00DE68DD" w:rsidRDefault="006E6B61" w:rsidP="006E6B61">
            <w:pPr>
              <w:spacing w:after="0" w:line="240" w:lineRule="auto"/>
              <w:ind w:left="-108"/>
              <w:rPr>
                <w:rFonts w:ascii="Verdana" w:hAnsi="Verdana" w:cs="Geometria-Bold"/>
                <w:b/>
                <w:bCs/>
                <w:sz w:val="14"/>
                <w:szCs w:val="14"/>
                <w:lang w:eastAsia="ru-RU"/>
              </w:rPr>
            </w:pPr>
            <w:r w:rsidRPr="00DE68DD">
              <w:rPr>
                <w:rFonts w:ascii="Verdana" w:hAnsi="Verdana" w:cs="Geometria-Bold"/>
                <w:b/>
                <w:bCs/>
                <w:sz w:val="14"/>
                <w:szCs w:val="14"/>
                <w:lang w:eastAsia="ru-RU"/>
              </w:rPr>
              <w:t xml:space="preserve">Адрес для корреспонденции: </w:t>
            </w:r>
          </w:p>
          <w:p w:rsidR="006E6B61" w:rsidRDefault="006E6B61" w:rsidP="006E6B61">
            <w:pPr>
              <w:spacing w:after="0" w:line="240" w:lineRule="auto"/>
              <w:ind w:left="-108"/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</w:pPr>
            <w:r w:rsidRPr="00DE68DD"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>Российская Федерация</w:t>
            </w:r>
            <w:r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>,</w:t>
            </w:r>
            <w:r w:rsidRPr="00DE68DD"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 xml:space="preserve"> Республика Крым 295000</w:t>
            </w:r>
            <w:r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 xml:space="preserve">, </w:t>
            </w:r>
            <w:r w:rsidRPr="00DE68DD"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>г. Симферополь</w:t>
            </w:r>
            <w:r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>,</w:t>
            </w:r>
            <w:r w:rsidRPr="00DE68DD"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 xml:space="preserve"> </w:t>
            </w:r>
          </w:p>
          <w:p w:rsidR="006E6B61" w:rsidRPr="00DE68DD" w:rsidRDefault="006E6B61" w:rsidP="006E6B61">
            <w:pPr>
              <w:spacing w:after="0" w:line="240" w:lineRule="auto"/>
              <w:ind w:left="-108"/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</w:pPr>
            <w:r w:rsidRPr="00DE68DD"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>ул. Набережная им. 60-летия СССР, д.3</w:t>
            </w:r>
            <w:r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  <w:t>2</w:t>
            </w:r>
          </w:p>
          <w:p w:rsidR="006E6B61" w:rsidRPr="00DE68DD" w:rsidRDefault="006E6B61" w:rsidP="006E6B61">
            <w:pPr>
              <w:spacing w:after="0" w:line="240" w:lineRule="auto"/>
              <w:ind w:left="-108"/>
              <w:rPr>
                <w:rFonts w:ascii="Verdana" w:hAnsi="Verdana" w:cs="Geometria-Bold"/>
                <w:bCs/>
                <w:sz w:val="14"/>
                <w:szCs w:val="14"/>
                <w:lang w:eastAsia="ru-RU"/>
              </w:rPr>
            </w:pPr>
          </w:p>
          <w:p w:rsidR="006E6B61" w:rsidRPr="00DE68DD" w:rsidRDefault="006E6B61" w:rsidP="006E6B61">
            <w:pPr>
              <w:spacing w:after="0" w:line="240" w:lineRule="auto"/>
              <w:ind w:left="-108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DE68DD">
              <w:rPr>
                <w:rFonts w:ascii="Verdana" w:hAnsi="Verdana" w:cs="Geometria-Bold"/>
                <w:b/>
                <w:bCs/>
                <w:sz w:val="14"/>
                <w:szCs w:val="14"/>
                <w:lang w:val="en-US" w:eastAsia="ru-RU"/>
              </w:rPr>
              <w:t>rncb</w:t>
            </w:r>
            <w:proofErr w:type="spellEnd"/>
            <w:r w:rsidRPr="00DE68DD">
              <w:rPr>
                <w:rFonts w:ascii="Verdana" w:hAnsi="Verdana" w:cs="Geometria-Bold"/>
                <w:b/>
                <w:bCs/>
                <w:sz w:val="14"/>
                <w:szCs w:val="14"/>
                <w:lang w:eastAsia="ru-RU"/>
              </w:rPr>
              <w:t>.</w:t>
            </w:r>
            <w:proofErr w:type="spellStart"/>
            <w:r w:rsidRPr="00DE68DD">
              <w:rPr>
                <w:rFonts w:ascii="Verdana" w:hAnsi="Verdana" w:cs="Geometria-Bold"/>
                <w:b/>
                <w:bCs/>
                <w:sz w:val="14"/>
                <w:szCs w:val="14"/>
                <w:lang w:val="en-US" w:eastAsia="ru-RU"/>
              </w:rPr>
              <w:t>ru</w:t>
            </w:r>
            <w:proofErr w:type="spellEnd"/>
          </w:p>
        </w:tc>
      </w:tr>
    </w:tbl>
    <w:p w:rsidR="00C6007C" w:rsidRDefault="006E6B61" w:rsidP="006E6B61">
      <w:pPr>
        <w:ind w:left="-142"/>
        <w:jc w:val="both"/>
        <w:rPr>
          <w:color w:val="2F2F2F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4670197</wp:posOffset>
            </wp:positionH>
            <wp:positionV relativeFrom="paragraph">
              <wp:posOffset>4289</wp:posOffset>
            </wp:positionV>
            <wp:extent cx="1705610" cy="1153160"/>
            <wp:effectExtent l="0" t="0" r="889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D44" w:rsidRDefault="00F62D44" w:rsidP="00F62D44">
      <w:pPr>
        <w:spacing w:after="0" w:line="32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D44" w:rsidRPr="00795FD7" w:rsidRDefault="00A80E72" w:rsidP="00427DCD">
      <w:pPr>
        <w:spacing w:after="0" w:line="32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Клиенты</w:t>
      </w:r>
      <w:r w:rsidR="00F62D44" w:rsidRPr="0079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80E72" w:rsidRDefault="006E6B61" w:rsidP="000E61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FD7">
        <w:rPr>
          <w:rFonts w:ascii="Times New Roman" w:hAnsi="Times New Roman" w:cs="Times New Roman"/>
          <w:b/>
          <w:color w:val="000000"/>
          <w:sz w:val="28"/>
          <w:szCs w:val="28"/>
        </w:rPr>
        <w:t>РНКБ Банк (</w:t>
      </w:r>
      <w:r w:rsidR="009725F7" w:rsidRPr="00795FD7">
        <w:rPr>
          <w:rFonts w:ascii="Times New Roman" w:hAnsi="Times New Roman" w:cs="Times New Roman"/>
          <w:b/>
          <w:color w:val="000000"/>
          <w:sz w:val="28"/>
          <w:szCs w:val="28"/>
        </w:rPr>
        <w:t>ПАО</w:t>
      </w:r>
      <w:r w:rsidRPr="00795FD7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9725F7" w:rsidRPr="00795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E72">
        <w:rPr>
          <w:rFonts w:ascii="Times New Roman" w:hAnsi="Times New Roman" w:cs="Times New Roman"/>
          <w:color w:val="000000"/>
          <w:sz w:val="28"/>
          <w:szCs w:val="28"/>
        </w:rPr>
        <w:t>В настоящее время участвует в</w:t>
      </w:r>
      <w:r w:rsidR="007E6D8D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</w:t>
      </w:r>
      <w:r w:rsidR="00A80E7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программ, направленных </w:t>
      </w:r>
      <w:r w:rsidR="000E615A">
        <w:rPr>
          <w:rFonts w:ascii="Times New Roman" w:hAnsi="Times New Roman" w:cs="Times New Roman"/>
          <w:color w:val="000000"/>
          <w:sz w:val="28"/>
          <w:szCs w:val="28"/>
        </w:rPr>
        <w:t>на стимулирование</w:t>
      </w:r>
      <w:r w:rsidR="007E6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15A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="00A80E72">
        <w:rPr>
          <w:rFonts w:ascii="Times New Roman" w:hAnsi="Times New Roman" w:cs="Times New Roman"/>
          <w:color w:val="000000"/>
          <w:sz w:val="28"/>
          <w:szCs w:val="28"/>
        </w:rPr>
        <w:t xml:space="preserve">малого </w:t>
      </w:r>
      <w:r w:rsidR="007E6D8D">
        <w:rPr>
          <w:rFonts w:ascii="Times New Roman" w:hAnsi="Times New Roman" w:cs="Times New Roman"/>
          <w:color w:val="000000"/>
          <w:sz w:val="28"/>
          <w:szCs w:val="28"/>
        </w:rPr>
        <w:t xml:space="preserve">и среднего </w:t>
      </w:r>
      <w:r w:rsidR="00A80E72">
        <w:rPr>
          <w:rFonts w:ascii="Times New Roman" w:hAnsi="Times New Roman" w:cs="Times New Roman"/>
          <w:color w:val="000000"/>
          <w:sz w:val="28"/>
          <w:szCs w:val="28"/>
        </w:rPr>
        <w:t>би</w:t>
      </w:r>
      <w:r w:rsidR="000E615A">
        <w:rPr>
          <w:rFonts w:ascii="Times New Roman" w:hAnsi="Times New Roman" w:cs="Times New Roman"/>
          <w:color w:val="000000"/>
          <w:sz w:val="28"/>
          <w:szCs w:val="28"/>
        </w:rPr>
        <w:t xml:space="preserve">знеса, а также на поддержку населения. Одной из таких программ является </w:t>
      </w:r>
      <w:r w:rsidR="000E615A" w:rsidRPr="00715774">
        <w:rPr>
          <w:rFonts w:ascii="Times New Roman" w:hAnsi="Times New Roman" w:cs="Times New Roman"/>
          <w:b/>
          <w:color w:val="000000"/>
          <w:sz w:val="28"/>
          <w:szCs w:val="28"/>
        </w:rPr>
        <w:t>«Сельская ипотека»</w:t>
      </w:r>
      <w:r w:rsidR="000E615A">
        <w:rPr>
          <w:rFonts w:ascii="Times New Roman" w:hAnsi="Times New Roman" w:cs="Times New Roman"/>
          <w:color w:val="000000"/>
          <w:sz w:val="28"/>
          <w:szCs w:val="28"/>
        </w:rPr>
        <w:t>, которая направлена на развитие сельских территорий</w:t>
      </w:r>
      <w:r w:rsidR="00715774">
        <w:rPr>
          <w:rFonts w:ascii="Times New Roman" w:hAnsi="Times New Roman" w:cs="Times New Roman"/>
          <w:color w:val="000000"/>
          <w:sz w:val="28"/>
          <w:szCs w:val="28"/>
        </w:rPr>
        <w:t>.     У Вас есть уникальная возможность</w:t>
      </w:r>
      <w:r w:rsidR="005840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774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льготный кредит на реализацию своей мечты: покупку собственного дома или квартиры. </w:t>
      </w:r>
    </w:p>
    <w:p w:rsidR="00715774" w:rsidRDefault="00715774" w:rsidP="007157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Процентная с</w:t>
      </w:r>
      <w:r w:rsidRPr="00715774">
        <w:rPr>
          <w:rFonts w:ascii="Times New Roman" w:hAnsi="Times New Roman" w:cs="Times New Roman"/>
          <w:b/>
          <w:color w:val="000000"/>
          <w:sz w:val="28"/>
          <w:szCs w:val="28"/>
        </w:rPr>
        <w:t>тавка: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0D3">
        <w:rPr>
          <w:rFonts w:ascii="Times New Roman" w:hAnsi="Times New Roman" w:cs="Times New Roman"/>
          <w:b/>
          <w:i/>
          <w:color w:val="000000"/>
          <w:sz w:val="28"/>
          <w:szCs w:val="28"/>
        </w:rPr>
        <w:t>3% годовых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5774" w:rsidRDefault="00715774" w:rsidP="007157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774">
        <w:rPr>
          <w:rFonts w:ascii="Times New Roman" w:hAnsi="Times New Roman" w:cs="Times New Roman"/>
          <w:b/>
          <w:color w:val="000000"/>
          <w:sz w:val="28"/>
          <w:szCs w:val="28"/>
        </w:rPr>
        <w:t>Первоначальный взнос: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0D3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 10%;</w:t>
      </w:r>
    </w:p>
    <w:p w:rsidR="00715774" w:rsidRPr="005840D3" w:rsidRDefault="00715774" w:rsidP="0071577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5774">
        <w:rPr>
          <w:rFonts w:ascii="Times New Roman" w:hAnsi="Times New Roman" w:cs="Times New Roman"/>
          <w:b/>
          <w:color w:val="000000"/>
          <w:sz w:val="28"/>
          <w:szCs w:val="28"/>
        </w:rPr>
        <w:t>Максимальная сумма кредита: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0D3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 3 млн. руб.</w:t>
      </w:r>
    </w:p>
    <w:p w:rsidR="00715774" w:rsidRPr="00715774" w:rsidRDefault="00715774" w:rsidP="00715774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15774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объекту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15774">
        <w:rPr>
          <w:rFonts w:ascii="Times New Roman" w:hAnsi="Times New Roman" w:cs="Times New Roman"/>
          <w:i/>
          <w:color w:val="000000"/>
          <w:sz w:val="28"/>
          <w:szCs w:val="28"/>
        </w:rPr>
        <w:t>Жилое помещение</w:t>
      </w:r>
      <w:r w:rsidR="005840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квартира</w:t>
      </w:r>
      <w:r w:rsidRPr="007157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жилой дом с земельным участком должны соответствовать требованиям, установленным в Стандартах ипотечного кредитования и должны быть расположены на сельских территориях (сельских агломерациях). </w:t>
      </w:r>
    </w:p>
    <w:p w:rsidR="00F62D44" w:rsidRPr="006E6B61" w:rsidRDefault="006E6B61" w:rsidP="00A80E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B6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62D44" w:rsidRPr="006E6B61">
        <w:rPr>
          <w:rFonts w:ascii="Times New Roman" w:hAnsi="Times New Roman" w:cs="Times New Roman"/>
          <w:color w:val="000000"/>
          <w:sz w:val="28"/>
          <w:szCs w:val="28"/>
        </w:rPr>
        <w:t>Ходатайствуем перед Вами о распечатке вложения в сообщении и информирования руководителя Вашей организации, руководителей структурных подразделений, главного бухгалтера, а также будем признательны, если Вы доведете информацию всем сотрудникам компании или разместите на</w:t>
      </w:r>
      <w:r w:rsidR="009725F7" w:rsidRPr="006E6B6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информационном </w:t>
      </w:r>
      <w:r w:rsidR="00F62D44" w:rsidRPr="006E6B61">
        <w:rPr>
          <w:rFonts w:ascii="Times New Roman" w:hAnsi="Times New Roman" w:cs="Times New Roman"/>
          <w:color w:val="000000"/>
          <w:sz w:val="28"/>
          <w:szCs w:val="28"/>
        </w:rPr>
        <w:t>стенде.</w:t>
      </w:r>
    </w:p>
    <w:p w:rsidR="00A80E72" w:rsidRPr="00F62D44" w:rsidRDefault="00A80E72" w:rsidP="00715774">
      <w:pPr>
        <w:pStyle w:val="a5"/>
        <w:shd w:val="clear" w:color="auto" w:fill="FFFFFF"/>
        <w:jc w:val="center"/>
        <w:rPr>
          <w:b/>
          <w:color w:val="2F2F2F"/>
        </w:rPr>
      </w:pPr>
      <w:r w:rsidRPr="00F62D44">
        <w:rPr>
          <w:b/>
          <w:color w:val="2F2F2F"/>
        </w:rPr>
        <w:t xml:space="preserve">С  уважением,  </w:t>
      </w:r>
      <w:r>
        <w:rPr>
          <w:b/>
          <w:color w:val="2F2F2F"/>
        </w:rPr>
        <w:t>Администрация ОО №</w:t>
      </w:r>
      <w:r w:rsidR="005840D3">
        <w:rPr>
          <w:b/>
          <w:color w:val="2F2F2F"/>
        </w:rPr>
        <w:t>333</w:t>
      </w:r>
      <w:bookmarkStart w:id="0" w:name="_GoBack"/>
      <w:bookmarkEnd w:id="0"/>
    </w:p>
    <w:p w:rsidR="005840D3" w:rsidRDefault="005840D3" w:rsidP="005840D3">
      <w:pPr>
        <w:spacing w:after="0" w:line="32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D5">
        <w:rPr>
          <w:rFonts w:ascii="Times New Roman" w:hAnsi="Times New Roman" w:cs="Times New Roman"/>
          <w:sz w:val="28"/>
          <w:szCs w:val="28"/>
        </w:rPr>
        <w:t xml:space="preserve">Подробнее в </w:t>
      </w:r>
      <w:proofErr w:type="gramStart"/>
      <w:r w:rsidRPr="00C576D5">
        <w:rPr>
          <w:rFonts w:ascii="Times New Roman" w:hAnsi="Times New Roman" w:cs="Times New Roman"/>
          <w:sz w:val="28"/>
          <w:szCs w:val="28"/>
        </w:rPr>
        <w:t xml:space="preserve">офисе  </w:t>
      </w:r>
      <w:r w:rsidRPr="00C5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РНКБ</w:t>
      </w:r>
      <w:proofErr w:type="gramEnd"/>
      <w:r w:rsidRPr="00C5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(ПАО)</w:t>
      </w:r>
    </w:p>
    <w:p w:rsidR="005840D3" w:rsidRPr="00C576D5" w:rsidRDefault="005840D3" w:rsidP="005840D3">
      <w:pPr>
        <w:spacing w:after="0" w:line="32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0D3" w:rsidRPr="00C576D5" w:rsidRDefault="005840D3" w:rsidP="005840D3">
      <w:pPr>
        <w:spacing w:after="0" w:line="320" w:lineRule="atLeast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576D5">
        <w:rPr>
          <w:rFonts w:ascii="Times New Roman" w:hAnsi="Times New Roman" w:cs="Times New Roman"/>
          <w:bCs/>
          <w:sz w:val="28"/>
          <w:szCs w:val="28"/>
        </w:rPr>
        <w:t>ады будем видеть Вас по адресу</w:t>
      </w:r>
    </w:p>
    <w:p w:rsidR="005840D3" w:rsidRPr="00C576D5" w:rsidRDefault="005840D3" w:rsidP="005840D3">
      <w:pPr>
        <w:pStyle w:val="a5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sz w:val="28"/>
          <w:szCs w:val="28"/>
          <w:u w:val="single"/>
        </w:rPr>
      </w:pPr>
    </w:p>
    <w:p w:rsidR="005840D3" w:rsidRPr="00C576D5" w:rsidRDefault="005840D3" w:rsidP="005840D3">
      <w:pPr>
        <w:pStyle w:val="a5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sz w:val="28"/>
          <w:szCs w:val="28"/>
          <w:u w:val="single"/>
        </w:rPr>
      </w:pPr>
      <w:r w:rsidRPr="00C576D5">
        <w:rPr>
          <w:b/>
          <w:bCs/>
          <w:sz w:val="28"/>
          <w:szCs w:val="28"/>
          <w:u w:val="single"/>
        </w:rPr>
        <w:t xml:space="preserve">ст. </w:t>
      </w:r>
      <w:proofErr w:type="gramStart"/>
      <w:r w:rsidRPr="00C576D5">
        <w:rPr>
          <w:b/>
          <w:bCs/>
          <w:sz w:val="28"/>
          <w:szCs w:val="28"/>
          <w:u w:val="single"/>
        </w:rPr>
        <w:t>Новопокровская,  ул.</w:t>
      </w:r>
      <w:proofErr w:type="gramEnd"/>
      <w:r w:rsidRPr="00C576D5">
        <w:rPr>
          <w:b/>
          <w:bCs/>
          <w:sz w:val="28"/>
          <w:szCs w:val="28"/>
          <w:u w:val="single"/>
        </w:rPr>
        <w:t xml:space="preserve">  Почтовая, 30</w:t>
      </w:r>
    </w:p>
    <w:p w:rsidR="005840D3" w:rsidRPr="00C576D5" w:rsidRDefault="005840D3" w:rsidP="005840D3">
      <w:pPr>
        <w:pStyle w:val="a5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sz w:val="28"/>
          <w:szCs w:val="28"/>
          <w:u w:val="single"/>
        </w:rPr>
      </w:pPr>
    </w:p>
    <w:p w:rsidR="005840D3" w:rsidRPr="00C576D5" w:rsidRDefault="005840D3" w:rsidP="005840D3">
      <w:pPr>
        <w:pStyle w:val="a5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sz w:val="28"/>
          <w:szCs w:val="28"/>
          <w:u w:val="single"/>
        </w:rPr>
      </w:pPr>
      <w:r w:rsidRPr="00C576D5">
        <w:rPr>
          <w:bCs/>
          <w:sz w:val="28"/>
          <w:szCs w:val="28"/>
        </w:rPr>
        <w:t>Телефон для справок:</w:t>
      </w:r>
      <w:r w:rsidRPr="00C576D5">
        <w:rPr>
          <w:b/>
          <w:bCs/>
          <w:sz w:val="28"/>
          <w:szCs w:val="28"/>
          <w:u w:val="single"/>
        </w:rPr>
        <w:t xml:space="preserve"> 8(929)8353966; 8(918)1107790</w:t>
      </w:r>
    </w:p>
    <w:p w:rsidR="00020316" w:rsidRPr="00F62D44" w:rsidRDefault="00020316" w:rsidP="005840D3">
      <w:pPr>
        <w:pStyle w:val="a5"/>
        <w:shd w:val="clear" w:color="auto" w:fill="FFFFFF"/>
        <w:jc w:val="center"/>
        <w:rPr>
          <w:b/>
        </w:rPr>
      </w:pPr>
    </w:p>
    <w:sectPr w:rsidR="00020316" w:rsidRPr="00F62D44" w:rsidSect="006E6B61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metri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1A6"/>
    <w:multiLevelType w:val="hybridMultilevel"/>
    <w:tmpl w:val="004A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78D"/>
    <w:multiLevelType w:val="hybridMultilevel"/>
    <w:tmpl w:val="9436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520FF"/>
    <w:multiLevelType w:val="multilevel"/>
    <w:tmpl w:val="307C691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16"/>
    <w:rsid w:val="00014104"/>
    <w:rsid w:val="0002025D"/>
    <w:rsid w:val="00020316"/>
    <w:rsid w:val="0006067A"/>
    <w:rsid w:val="00075CC5"/>
    <w:rsid w:val="000B1BD3"/>
    <w:rsid w:val="000E615A"/>
    <w:rsid w:val="000F4D04"/>
    <w:rsid w:val="001165F8"/>
    <w:rsid w:val="00131C02"/>
    <w:rsid w:val="001B46F6"/>
    <w:rsid w:val="001C02A1"/>
    <w:rsid w:val="00233400"/>
    <w:rsid w:val="00266412"/>
    <w:rsid w:val="0028006A"/>
    <w:rsid w:val="00311FAB"/>
    <w:rsid w:val="00355F17"/>
    <w:rsid w:val="004136BD"/>
    <w:rsid w:val="00421252"/>
    <w:rsid w:val="00427DCD"/>
    <w:rsid w:val="00451030"/>
    <w:rsid w:val="00455B6C"/>
    <w:rsid w:val="004A38A6"/>
    <w:rsid w:val="00563A77"/>
    <w:rsid w:val="00564836"/>
    <w:rsid w:val="005840D3"/>
    <w:rsid w:val="005C352E"/>
    <w:rsid w:val="00670213"/>
    <w:rsid w:val="006B7B16"/>
    <w:rsid w:val="006E6B61"/>
    <w:rsid w:val="00706E65"/>
    <w:rsid w:val="00715774"/>
    <w:rsid w:val="00732036"/>
    <w:rsid w:val="00795FD7"/>
    <w:rsid w:val="007E6D8D"/>
    <w:rsid w:val="00872333"/>
    <w:rsid w:val="008C716A"/>
    <w:rsid w:val="008D62F4"/>
    <w:rsid w:val="009725F7"/>
    <w:rsid w:val="009D0426"/>
    <w:rsid w:val="00A312DE"/>
    <w:rsid w:val="00A80E72"/>
    <w:rsid w:val="00A9104A"/>
    <w:rsid w:val="00B80744"/>
    <w:rsid w:val="00BA1804"/>
    <w:rsid w:val="00C3633D"/>
    <w:rsid w:val="00C6007C"/>
    <w:rsid w:val="00C75206"/>
    <w:rsid w:val="00C87F5F"/>
    <w:rsid w:val="00C93495"/>
    <w:rsid w:val="00D43BD0"/>
    <w:rsid w:val="00E82556"/>
    <w:rsid w:val="00F02287"/>
    <w:rsid w:val="00F56C91"/>
    <w:rsid w:val="00F62D44"/>
    <w:rsid w:val="00F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1966"/>
  <w15:docId w15:val="{FC939837-5F51-4283-9F3E-1394F6C5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2F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3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036"/>
  </w:style>
  <w:style w:type="paragraph" w:styleId="a6">
    <w:name w:val="List Paragraph"/>
    <w:basedOn w:val="a"/>
    <w:link w:val="a7"/>
    <w:uiPriority w:val="34"/>
    <w:qFormat/>
    <w:rsid w:val="00563A77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56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260">
                      <w:marLeft w:val="345"/>
                      <w:marRight w:val="345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74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8651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4241">
                      <w:marLeft w:val="345"/>
                      <w:marRight w:val="345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Безсмельницына Ирина Владимировна</dc:creator>
  <cp:lastModifiedBy>Джадан Валентина Алексеевна</cp:lastModifiedBy>
  <cp:revision>2</cp:revision>
  <dcterms:created xsi:type="dcterms:W3CDTF">2020-09-23T10:46:00Z</dcterms:created>
  <dcterms:modified xsi:type="dcterms:W3CDTF">2020-09-23T10:46:00Z</dcterms:modified>
</cp:coreProperties>
</file>