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A2026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C3E2F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ОКРОВСКОГО 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РАЙОНА</w:t>
      </w:r>
    </w:p>
    <w:p w:rsidR="00BA643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созыв)</w:t>
      </w:r>
    </w:p>
    <w:p w:rsidR="00840349" w:rsidRPr="0090181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5D19DE" w:rsidRDefault="0075788A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27D9C"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проект</w:t>
      </w:r>
      <w:bookmarkStart w:id="0" w:name="_GoBack"/>
      <w:bookmarkEnd w:id="0"/>
    </w:p>
    <w:p w:rsidR="00BA6433" w:rsidRPr="0090181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 2019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01813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901813" w:rsidRDefault="00A20262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пос. Новопокровский</w:t>
      </w:r>
    </w:p>
    <w:p w:rsidR="00BA643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Об</w:t>
      </w:r>
      <w:r w:rsidR="0075788A"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утверждении порядка реализации правотворческой </w:t>
      </w: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инициативы граждан в </w:t>
      </w:r>
      <w:r w:rsidR="00A20262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="00DC3E2F">
        <w:rPr>
          <w:rFonts w:ascii="Times New Roman" w:eastAsia="Times New Roman" w:hAnsi="Times New Roman" w:cs="Times New Roman"/>
          <w:b/>
          <w:sz w:val="28"/>
          <w:szCs w:val="32"/>
        </w:rPr>
        <w:t>окровском</w:t>
      </w:r>
      <w:r w:rsidRPr="00DC3E2F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</w:t>
      </w:r>
      <w:r w:rsidR="00DC3E2F">
        <w:rPr>
          <w:rFonts w:ascii="Times New Roman" w:eastAsia="Times New Roman" w:hAnsi="Times New Roman" w:cs="Times New Roman"/>
          <w:b/>
          <w:sz w:val="28"/>
          <w:szCs w:val="32"/>
        </w:rPr>
        <w:t xml:space="preserve">м поселении </w:t>
      </w:r>
    </w:p>
    <w:p w:rsidR="00BA643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Новопокровского района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0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1813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1813" w:rsidRPr="0090181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DC3E2F">
        <w:rPr>
          <w:rFonts w:ascii="Times New Roman" w:hAnsi="Times New Roman" w:cs="Times New Roman"/>
          <w:sz w:val="28"/>
          <w:szCs w:val="28"/>
        </w:rPr>
        <w:t>»</w:t>
      </w:r>
      <w:r w:rsidRPr="00901813">
        <w:rPr>
          <w:rFonts w:ascii="Times New Roman" w:hAnsi="Times New Roman" w:cs="Times New Roman"/>
          <w:sz w:val="28"/>
          <w:szCs w:val="28"/>
        </w:rPr>
        <w:t xml:space="preserve">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Краснодарс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края от 7 июня 2004 года №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717-КЗ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местном самоуправлении в Краснодарском крае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Новопокровского района и в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реализации права граждан на осуществление местного самоуправления 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="00DC3E2F" w:rsidRPr="00901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="00DC3E2F" w:rsidRPr="00901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840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262" w:rsidRPr="00901813" w:rsidRDefault="00A2026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840349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34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Pr="0084034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</w:t>
      </w:r>
      <w:r w:rsidR="0075788A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правотворческой инициативы граждан в </w:t>
      </w:r>
      <w:r w:rsidR="00A20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840349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окровском сельском поселении Новопокровского района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75788A" w:rsidRPr="00840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49" w:rsidRPr="00840349" w:rsidRDefault="00BA6433" w:rsidP="00840349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0349">
        <w:rPr>
          <w:rFonts w:ascii="Times New Roman" w:hAnsi="Times New Roman" w:cs="Times New Roman"/>
          <w:sz w:val="28"/>
          <w:szCs w:val="28"/>
        </w:rPr>
        <w:t xml:space="preserve">2. </w:t>
      </w:r>
      <w:r w:rsidR="00A20262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по общим вопросам </w:t>
      </w:r>
      <w:r w:rsidR="00A20262">
        <w:rPr>
          <w:rFonts w:ascii="Times New Roman" w:hAnsi="Times New Roman" w:cs="Times New Roman"/>
          <w:color w:val="000000" w:themeColor="text1"/>
          <w:sz w:val="28"/>
          <w:szCs w:val="28"/>
        </w:rPr>
        <w:t>Спесивцева Е.В.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официальное обнародование настоящего решения 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и его размещение на официальном сайте администрации </w:t>
      </w:r>
      <w:r w:rsidR="00A20262">
        <w:rPr>
          <w:rFonts w:ascii="Times New Roman" w:hAnsi="Times New Roman" w:cs="Times New Roman"/>
          <w:sz w:val="28"/>
          <w:szCs w:val="28"/>
        </w:rPr>
        <w:t>П</w:t>
      </w:r>
      <w:r w:rsidR="00840349" w:rsidRPr="00840349">
        <w:rPr>
          <w:rFonts w:ascii="Times New Roman" w:hAnsi="Times New Roman" w:cs="Times New Roman"/>
          <w:sz w:val="28"/>
          <w:szCs w:val="28"/>
        </w:rPr>
        <w:t xml:space="preserve">окровского 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A20262" w:rsidRDefault="00BA6433" w:rsidP="00A2026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 xml:space="preserve">3. </w:t>
      </w:r>
      <w:r w:rsidR="0075788A" w:rsidRPr="00A2026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решения возложить на </w:t>
      </w:r>
      <w:r w:rsidR="00840349" w:rsidRPr="00A20262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постоянную комиссию Совета </w:t>
      </w:r>
      <w:r w:rsidR="00A20262" w:rsidRPr="00A202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40349" w:rsidRPr="00A20262">
        <w:rPr>
          <w:rFonts w:ascii="Times New Roman" w:hAnsi="Times New Roman" w:cs="Times New Roman"/>
          <w:color w:val="000000"/>
          <w:sz w:val="28"/>
          <w:szCs w:val="28"/>
        </w:rPr>
        <w:t xml:space="preserve">окровского сельского поселения Новопокровского района </w:t>
      </w:r>
      <w:r w:rsidR="00A20262" w:rsidRPr="00A20262">
        <w:rPr>
          <w:rFonts w:ascii="Times New Roman" w:hAnsi="Times New Roman" w:cs="Times New Roman"/>
          <w:sz w:val="28"/>
          <w:szCs w:val="28"/>
        </w:rPr>
        <w:t xml:space="preserve">по социальным вопросам, </w:t>
      </w:r>
      <w:proofErr w:type="gramStart"/>
      <w:r w:rsidR="00A20262" w:rsidRPr="00A20262">
        <w:rPr>
          <w:rFonts w:ascii="Times New Roman" w:hAnsi="Times New Roman" w:cs="Times New Roman"/>
          <w:sz w:val="28"/>
          <w:szCs w:val="28"/>
        </w:rPr>
        <w:t>национальным  вопросам</w:t>
      </w:r>
      <w:proofErr w:type="gramEnd"/>
      <w:r w:rsidR="00A20262" w:rsidRPr="00A20262">
        <w:rPr>
          <w:rFonts w:ascii="Times New Roman" w:hAnsi="Times New Roman" w:cs="Times New Roman"/>
          <w:sz w:val="28"/>
          <w:szCs w:val="28"/>
        </w:rPr>
        <w:t>,</w:t>
      </w:r>
      <w:r w:rsidR="00A20262">
        <w:rPr>
          <w:rFonts w:ascii="Times New Roman" w:hAnsi="Times New Roman" w:cs="Times New Roman"/>
          <w:sz w:val="28"/>
          <w:szCs w:val="28"/>
        </w:rPr>
        <w:t xml:space="preserve"> </w:t>
      </w:r>
      <w:r w:rsidR="00A20262" w:rsidRPr="00A20262">
        <w:rPr>
          <w:rFonts w:ascii="Times New Roman" w:hAnsi="Times New Roman" w:cs="Times New Roman"/>
          <w:sz w:val="28"/>
          <w:szCs w:val="28"/>
        </w:rPr>
        <w:t>законности, правопорядку,</w:t>
      </w:r>
      <w:r w:rsidR="00A20262">
        <w:rPr>
          <w:rFonts w:ascii="Times New Roman" w:hAnsi="Times New Roman" w:cs="Times New Roman"/>
          <w:sz w:val="28"/>
          <w:szCs w:val="28"/>
        </w:rPr>
        <w:t xml:space="preserve"> </w:t>
      </w:r>
      <w:r w:rsidR="00A20262" w:rsidRPr="00A20262">
        <w:rPr>
          <w:rFonts w:ascii="Times New Roman" w:hAnsi="Times New Roman" w:cs="Times New Roman"/>
          <w:sz w:val="28"/>
          <w:szCs w:val="28"/>
        </w:rPr>
        <w:t>общественным организациям (Денисенко).</w:t>
      </w:r>
    </w:p>
    <w:p w:rsidR="00BA6433" w:rsidRPr="00A20262" w:rsidRDefault="00BA6433" w:rsidP="00A2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4034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A6433" w:rsidRPr="0090181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49" w:rsidRPr="00901813" w:rsidRDefault="00840349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49" w:rsidRP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</w:t>
      </w:r>
    </w:p>
    <w:p w:rsidR="00840349" w:rsidRPr="00840349" w:rsidRDefault="00A20262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40349"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окровского сельского поселения</w:t>
      </w:r>
    </w:p>
    <w:p w:rsidR="00840349" w:rsidRDefault="00840349" w:rsidP="00A20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A20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 Сидоров</w:t>
      </w:r>
    </w:p>
    <w:p w:rsidR="00A20262" w:rsidRDefault="00A20262" w:rsidP="00A20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0262" w:rsidRDefault="00A20262" w:rsidP="00A20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43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20262" w:rsidRPr="00901813" w:rsidRDefault="00A20262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901813" w:rsidRDefault="00BA643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A6433" w:rsidRPr="00901813" w:rsidRDefault="00185B5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0349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1813" w:rsidRPr="00DC3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 2019 № ____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P37"/>
      <w:bookmarkEnd w:id="1"/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0F66CE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реализации правотворческой инициативы граждан </w:t>
      </w:r>
    </w:p>
    <w:p w:rsidR="00840349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20262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="00840349">
        <w:rPr>
          <w:rFonts w:ascii="Times New Roman" w:eastAsia="Times New Roman" w:hAnsi="Times New Roman" w:cs="Times New Roman"/>
          <w:b/>
          <w:sz w:val="28"/>
          <w:szCs w:val="32"/>
        </w:rPr>
        <w:t>окровском</w:t>
      </w:r>
      <w:r w:rsidR="00840349" w:rsidRPr="00DC3E2F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</w:t>
      </w:r>
      <w:r w:rsidR="00840349">
        <w:rPr>
          <w:rFonts w:ascii="Times New Roman" w:eastAsia="Times New Roman" w:hAnsi="Times New Roman" w:cs="Times New Roman"/>
          <w:b/>
          <w:sz w:val="28"/>
          <w:szCs w:val="32"/>
        </w:rPr>
        <w:t>м поселении</w:t>
      </w:r>
    </w:p>
    <w:p w:rsidR="00A37849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района</w:t>
      </w:r>
    </w:p>
    <w:p w:rsidR="00FC534D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реализации правотворческой инициативы граж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в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окровском сельском поселении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Порядок) разработан в соответствии со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876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октября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131-ФЗ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19</w:t>
      </w:r>
      <w:r w:rsidR="00C60F39" w:rsidRPr="00C6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Краснодарского края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июня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2004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717-КЗ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местном самоуправлении в Краснодарском крае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направлен на реализацию права граждан Российской Федерации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проживающих на территории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обладающих избирательным правом,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осуществление местного самоуправления посредством выступления с правотворческой инициативой.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Правотворческая инициатива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непос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редственного участия населения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FC534D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равотворческ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внесение гражданами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обладающими избирательным правом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проживающими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B542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инициативные группы граждан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органы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должностным лицам местного самоуправления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их полномочий проектов муниципальных нормативных правовых актов, в том числе по вопросам ранее не урегулированным, о внесении изменений и (или) дополнений в действующие муниципальные правовые акты, о признании утратившими силу ранее принятых муниципальных правовых актов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правотворческая инициатива).</w:t>
      </w:r>
    </w:p>
    <w:p w:rsidR="00FC534D" w:rsidRPr="00901813" w:rsidRDefault="00FC534D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0F66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Порядок формирования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инициативной группы граждан по внесению проектов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A203D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реализации правотворческой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 граждан</w:t>
      </w:r>
    </w:p>
    <w:p w:rsidR="00A37849" w:rsidRPr="00901813" w:rsidRDefault="00A37849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6EB" w:rsidRPr="00901813" w:rsidRDefault="00A3784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53"/>
      <w:bookmarkEnd w:id="2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инициативная группа граждан) осуществляется на основе волеизъявления граждан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обладающих активным избирательным правом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сбора подписей инициатором правотворческой инициативы и внесения их личных данных в подписные листы.</w:t>
      </w:r>
    </w:p>
    <w:p w:rsidR="000456EB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Подписные листы изготавливаются по форме, установленной в приложении к настоящему Порядку.</w:t>
      </w:r>
    </w:p>
    <w:p w:rsidR="000456EB" w:rsidRPr="00901813" w:rsidRDefault="00A37849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Минимальная численность инициативной группы граждан должна составлять не менее</w:t>
      </w:r>
      <w:r w:rsidR="00C6214F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B0116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жителей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может превышать три процента от числа жителей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обладающих избирательным правом.</w:t>
      </w:r>
    </w:p>
    <w:p w:rsidR="009222D2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9222D2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жителей поселения вносятся в подписной лист, приложением к которому является проекта правового акта. Гражданин собственноручно ставит свою подпись в подписном листе.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подписном листе также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формулировку проекта муниципального правового акта, выносимого на рассмотрение органа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данные о гражданине: фамилия, имя, отчество, год рождения (в возрасте 18 лет на день сбора подписей - дополнительно день и месяц рождения);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места жительства;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серия и номер паспорта или заменяющего его документа;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подпись и дата её внесения. 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данные вносятся в подписной лист гражданином собственноручно или по его просьбе лицом, собирающим подписи.</w:t>
      </w:r>
    </w:p>
    <w:p w:rsidR="00E3376A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№152-ФЗ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60F39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персональных данных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2.3.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2.4. Инициативная группа граждан считается созданной с момента принятия решения о ее создании и когда в подписном листе подписалось количество жителей, указанное в пункте 2.1 настоящего Положения.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Указанное решение оформляется протоколом собрания (конференции) инициативной группы граждан, в котором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жителей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присутствовавших на собрании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и место проведения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повестка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проекта муниципального правового акта, вносимого в порядке реализации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решения, принятые по вопросам собрания (конференции) граждан.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2.5. К протоколу собрания (конференции) инициативной группы граждан прилагаются: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членов инициативной группы граждан с указанием в отношении каждого члена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 правового акта, вносимый в порядке реализации правотворческой инициативы граждан.</w:t>
      </w:r>
    </w:p>
    <w:p w:rsidR="008C4C8F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графе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списка инициативной группы напротив фамилии этих граждан делается пометка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представитель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2.7. К проекту муниципального правового акта, вносимому в порядке реализации правотворческой инициативы граждан, прилагаются оформленные надлежащим образом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соответствующей конференции граждан.</w:t>
      </w:r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Собрание (конференция) инициативной группы граждан может выбрать не более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573AB5" w:rsidRPr="00901813" w:rsidRDefault="00A37849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Инициативная группа с момента создания вправе проводить агитацию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Агитация может осуществляться через средства массовой информации, путем проведения собраний, встреч с жителями муниципального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образования, дискуссий, распространения агитационных печатных материалов и иными не запрещенными законом методами.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Расходы, связанные с проведением агитации, несет инициативная группа.</w:t>
      </w:r>
    </w:p>
    <w:p w:rsidR="00E3376A" w:rsidRPr="00901813" w:rsidRDefault="00573AB5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Расходы, связанные со сбором подписей, несет инициативная группа.</w:t>
      </w:r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p w:rsidR="00E3376A" w:rsidRPr="00901813" w:rsidRDefault="00E3376A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E3376A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Рассмотрение проекта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правового акта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внесенного в порядке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правотворческой инициативы граждан</w:t>
      </w:r>
    </w:p>
    <w:p w:rsidR="00A37849" w:rsidRPr="00901813" w:rsidRDefault="00A37849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85"/>
      <w:bookmarkEnd w:id="3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.1. В целях реализации правотворческой инициативы граждан инициативная группа граждан вносит в орган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должностному лицу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компетенции которых относится принятие муниципального правового акта, внесенного в порядке реализации правотворческой инициативы граждан, следующие документы: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сопроводительное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о внесении проекта муниципального правового акта в порядке реализации правотворческой инициативы граждан, утвержденного на собрании (конференции) граждан, с указанием лиц, уполномоченных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проекта муниципального правового акта, подписанный инициатором и составителем документа;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финансово-экономическое обоснование (в случае внесения проекта муниципального правового акта в порядке реализации правотворческой инициативы граждан, реализация которого потребует финансовых затрат);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список членов инициативной группы граждан с указанием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органа,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итоговый протокол инициативной группы о результатах сбора подписей, в котором указываются общее количество собранных подписей, а также пронумерованные и сброшюрованные подписные листы.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документов инициативной группы, предусмотренных пунктом 3.1 настоящего Порядка, даты и времени их приема.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.2. В течение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со дня получения органами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инициативной группы, предусмотренных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указанными органами проводится проверка правильности оформления подписных листов и достоверности содержащихся в них сведений.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указанной проверки вправе привлекать специалистов, в том числе на договорной основе.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проводится при участии представителя инициативной группы. О времени и месте проведения проверки документов орган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 письменно проинформировать уполномоченных лиц инициативной группы не позднее чем за два дня до ее проведения.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.3. Недействительными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лиц, не обладающих правом подписи на день их сбора, и подписи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участников, указавших в подписном листе сведения, не соответствующие действительности</w:t>
      </w:r>
      <w:r w:rsidR="00BF2F5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 наличии официальной справки органа внутренних дел либо заключения эксперта, привлеченного к работе по проверке достоверности подписей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восприятию этих сведений;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подписи, собранные до дня, следующего за днем регистрации инициативной группы по проведению сбора подписей;</w:t>
      </w:r>
    </w:p>
    <w:p w:rsidR="00E9116E" w:rsidRPr="00901813" w:rsidRDefault="00E9116E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участников, данные о которых внесены в подписной лист нерукописным способом или карандашом;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граждан с исправлениями в соответствующих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подписных листах со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гражданах, если эти исправления специально не оговорены гражданином или лицами, удостоверяющими подписные листы;</w:t>
      </w:r>
    </w:p>
    <w:p w:rsidR="00E9116E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подписи в подписном листе, в случае если данные о лице, собирающем подписи, отсутствуют,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подписи в подписном листе, изготовленном с нарушением требований, установленных настоящим Порядком.</w:t>
      </w:r>
    </w:p>
    <w:p w:rsidR="000E3420" w:rsidRPr="00901813" w:rsidRDefault="009D54DA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при проверке подписных листов обнаруживается несколько подписей одного и того же лица (учитывается только одна подпись).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должностным лицом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компетенции которых относится принятие соответствующего акта, в течение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 со дня его внесения.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чем за семь дней до даты рассмотрения проекта муниципального правового акта соответствующий орган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должностное лицо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 уведомляет уполномоченных представителей инициативной группы о дате и времени рассмотрения внесенного инициативной группой проекта муниципального правового акта.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указанный проект должен быть рассмотрен на открытой сессии.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рассмотрении проекта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внесенного в порядке реализации правотворческой инициативы граждан, может быть отказано в следующих случаях: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число членов инициативной группы граждан не соответствует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представленные документы не соответствуют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рассмотрении проекта муниципального правового акта не является препятствием 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органе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должностное лицо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которым поступил проект муниципального правового акта, внесенный в порядке реализации правотворческой инициативы граждан, могут направить указанный проект в органы прокуратуры для проведения антикоррупционной экспертизы.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 одно из следующих решений: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принятии муниципального правового акта в представленном виде;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принятии муниципального правового акта с изменениями, если эти изменения не меняют существенно представленный проект;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отклонении проекта муниципального правового акта.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отклонения.</w:t>
      </w:r>
    </w:p>
    <w:p w:rsidR="00A37849" w:rsidRPr="00901813" w:rsidRDefault="006719EB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.14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Основаниями для отклонения проекта муниципального правового акта, внесенного в порядке реализации правотворческой инициативы граждан, являются: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содержит правовое регулирование отношений, не относящихся к вопросам местного значения;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предложенный проект муниципального правового акта противоречит законодательству Российской Федерации, Краснодарского края,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Уставу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 правовым актам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в предложенном проекте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муниципальный правовой акт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регулирующий тождественные правоотношения, принят и введен в действие ранее.</w:t>
      </w:r>
    </w:p>
    <w:p w:rsidR="00E56ABD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.15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акта, принятие которого не входит в компетенцию органа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должностного лица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направляется в течение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.16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Мотивированное решение, принятое по результатам рассмотрения проекта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внесенного в порядке реализации правотворческой инициативы граждан, подлежит официальному </w:t>
      </w:r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обнародованию и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опубликованию 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в официальном сетевом издании газеты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Сельская газета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selgazeta</w:t>
      </w:r>
      <w:proofErr w:type="spellEnd"/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должно быть официально в письменной форме доведено до сведения внесшей его инициативной группы граждан.</w:t>
      </w:r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инициативной группы граждан вправе обжаловать в установленном законом порядке решение, принятое по результатам рассмотрения проекта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внесенного в порядке реализации правотворческой инициативы граждан.</w:t>
      </w:r>
    </w:p>
    <w:p w:rsidR="00A37849" w:rsidRPr="00901813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6CE" w:rsidRDefault="004201B2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</w:t>
      </w:r>
    </w:p>
    <w:p w:rsidR="000F66CE" w:rsidRPr="00901813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общим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Е.В. Спесивцева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73AB5" w:rsidRPr="00901813" w:rsidSect="00840349">
          <w:headerReference w:type="default" r:id="rId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7849" w:rsidRPr="00901813" w:rsidRDefault="00865661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3AB5" w:rsidRPr="00901813" w:rsidRDefault="00A37849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E13080" w:rsidRPr="009018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</w:t>
      </w:r>
      <w:r w:rsidR="00E13080" w:rsidRPr="00901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правотворческой инициативы граждан в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Новопокровском сельском поселении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P142"/>
      <w:bookmarkEnd w:id="4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Подписной лист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080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нижеподписавшиеся, поддерживаем 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в 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86566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65661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90181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080" w:rsidRPr="00901813" w:rsidRDefault="00E13080" w:rsidP="00865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A37849" w:rsidRPr="00901813" w:rsidRDefault="00E13080" w:rsidP="0086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реализации правотворческой инициативы граждан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правового акта инициативной группы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A37849" w:rsidRPr="00901813" w:rsidRDefault="00A37849" w:rsidP="00656A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1308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проекта правового акта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69"/>
        <w:gridCol w:w="1556"/>
        <w:gridCol w:w="2544"/>
        <w:gridCol w:w="2544"/>
        <w:gridCol w:w="1302"/>
        <w:gridCol w:w="1276"/>
        <w:gridCol w:w="1701"/>
      </w:tblGrid>
      <w:tr w:rsidR="00573AB5" w:rsidRPr="00901813" w:rsidTr="00865661">
        <w:trPr>
          <w:trHeight w:val="7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73AB5"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 или заменяющего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его документа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AD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Подписной лист заверяю: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отчество, место жительства, серия и номер паспорта или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заменяющего его документа уполномоченного представителя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инициативной группы)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F64A95" w:rsidRPr="00901813" w:rsidRDefault="00A37849" w:rsidP="00573AB5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sectPr w:rsidR="00F64A95" w:rsidRPr="00901813" w:rsidSect="00865661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307" w:rsidRDefault="00D77307" w:rsidP="00901813">
      <w:pPr>
        <w:spacing w:after="0" w:line="240" w:lineRule="auto"/>
      </w:pPr>
      <w:r>
        <w:separator/>
      </w:r>
    </w:p>
  </w:endnote>
  <w:endnote w:type="continuationSeparator" w:id="0">
    <w:p w:rsidR="00D77307" w:rsidRDefault="00D77307" w:rsidP="009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307" w:rsidRDefault="00D77307" w:rsidP="00901813">
      <w:pPr>
        <w:spacing w:after="0" w:line="240" w:lineRule="auto"/>
      </w:pPr>
      <w:r>
        <w:separator/>
      </w:r>
    </w:p>
  </w:footnote>
  <w:footnote w:type="continuationSeparator" w:id="0">
    <w:p w:rsidR="00D77307" w:rsidRDefault="00D77307" w:rsidP="009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868613"/>
      <w:docPartObj>
        <w:docPartGallery w:val="Page Numbers (Top of Page)"/>
        <w:docPartUnique/>
      </w:docPartObj>
    </w:sdtPr>
    <w:sdtEndPr/>
    <w:sdtContent>
      <w:p w:rsidR="00A20262" w:rsidRDefault="00A202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01813" w:rsidRPr="00840349" w:rsidRDefault="0090181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49"/>
    <w:rsid w:val="000456EB"/>
    <w:rsid w:val="00047ADA"/>
    <w:rsid w:val="000E3420"/>
    <w:rsid w:val="000F66CE"/>
    <w:rsid w:val="00185B53"/>
    <w:rsid w:val="00187014"/>
    <w:rsid w:val="002716BA"/>
    <w:rsid w:val="003260A8"/>
    <w:rsid w:val="004201B2"/>
    <w:rsid w:val="004261E2"/>
    <w:rsid w:val="00441490"/>
    <w:rsid w:val="0046574C"/>
    <w:rsid w:val="00573AB5"/>
    <w:rsid w:val="005D19DE"/>
    <w:rsid w:val="00656AD5"/>
    <w:rsid w:val="006719EB"/>
    <w:rsid w:val="00727D9C"/>
    <w:rsid w:val="0075788A"/>
    <w:rsid w:val="00762579"/>
    <w:rsid w:val="00840349"/>
    <w:rsid w:val="00865661"/>
    <w:rsid w:val="00876732"/>
    <w:rsid w:val="00876C9E"/>
    <w:rsid w:val="008C3C19"/>
    <w:rsid w:val="008C4C8F"/>
    <w:rsid w:val="00901813"/>
    <w:rsid w:val="009222D2"/>
    <w:rsid w:val="009D54DA"/>
    <w:rsid w:val="00A17D12"/>
    <w:rsid w:val="00A20262"/>
    <w:rsid w:val="00A203DB"/>
    <w:rsid w:val="00A37849"/>
    <w:rsid w:val="00A56057"/>
    <w:rsid w:val="00AA76D4"/>
    <w:rsid w:val="00B0116A"/>
    <w:rsid w:val="00B54272"/>
    <w:rsid w:val="00B96B39"/>
    <w:rsid w:val="00BA6433"/>
    <w:rsid w:val="00BB5D74"/>
    <w:rsid w:val="00BD515F"/>
    <w:rsid w:val="00BF2F53"/>
    <w:rsid w:val="00C60F39"/>
    <w:rsid w:val="00C6214F"/>
    <w:rsid w:val="00C8458B"/>
    <w:rsid w:val="00C85046"/>
    <w:rsid w:val="00CE35F1"/>
    <w:rsid w:val="00D77307"/>
    <w:rsid w:val="00D94970"/>
    <w:rsid w:val="00DC3E2F"/>
    <w:rsid w:val="00E13080"/>
    <w:rsid w:val="00E3376A"/>
    <w:rsid w:val="00E56ABD"/>
    <w:rsid w:val="00E9116E"/>
    <w:rsid w:val="00ED2B33"/>
    <w:rsid w:val="00F35793"/>
    <w:rsid w:val="00F64A95"/>
    <w:rsid w:val="00F92EE5"/>
    <w:rsid w:val="00FC2866"/>
    <w:rsid w:val="00F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C773"/>
  <w15:docId w15:val="{4A7E1D6F-C577-4772-82BD-BFA4B55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7849"/>
    <w:rPr>
      <w:color w:val="0000FF"/>
      <w:u w:val="single"/>
    </w:rPr>
  </w:style>
  <w:style w:type="paragraph" w:customStyle="1" w:styleId="consplusnonformat">
    <w:name w:val="consplusnonforma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BA6433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A64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813"/>
  </w:style>
  <w:style w:type="paragraph" w:styleId="a9">
    <w:name w:val="footer"/>
    <w:basedOn w:val="a"/>
    <w:link w:val="aa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813"/>
  </w:style>
  <w:style w:type="paragraph" w:customStyle="1" w:styleId="ConsPlusNormal0">
    <w:name w:val="ConsPlusNormal"/>
    <w:uiPriority w:val="99"/>
    <w:semiHidden/>
    <w:rsid w:val="008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20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4</cp:revision>
  <dcterms:created xsi:type="dcterms:W3CDTF">2019-08-20T13:37:00Z</dcterms:created>
  <dcterms:modified xsi:type="dcterms:W3CDTF">2019-08-21T06:02:00Z</dcterms:modified>
</cp:coreProperties>
</file>