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72" w:rsidRPr="003927CF" w:rsidRDefault="00397672" w:rsidP="0039767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3927CF">
        <w:rPr>
          <w:rFonts w:ascii="Times New Roman" w:eastAsia="Times New Roman" w:hAnsi="Times New Roman" w:cs="Times New Roman"/>
          <w:b/>
          <w:sz w:val="28"/>
          <w:szCs w:val="28"/>
          <w:lang w:eastAsia="ru-RU"/>
        </w:rPr>
        <w:t>АДМИНИСТРАЦИЯ ПОКРОВСКОГО СЕЛЬСКОГО</w:t>
      </w:r>
      <w:r>
        <w:rPr>
          <w:rFonts w:ascii="Times New Roman" w:eastAsia="Times New Roman" w:hAnsi="Times New Roman" w:cs="Times New Roman"/>
          <w:b/>
          <w:sz w:val="28"/>
          <w:szCs w:val="28"/>
          <w:lang w:eastAsia="ru-RU"/>
        </w:rPr>
        <w:t xml:space="preserve"> </w:t>
      </w:r>
      <w:r w:rsidRPr="003927CF">
        <w:rPr>
          <w:rFonts w:ascii="Times New Roman" w:eastAsia="Times New Roman" w:hAnsi="Times New Roman" w:cs="Times New Roman"/>
          <w:b/>
          <w:sz w:val="28"/>
          <w:szCs w:val="28"/>
          <w:lang w:eastAsia="ru-RU"/>
        </w:rPr>
        <w:t>ПОСЕЛЕНИЯ НОВОПОКРОВСКОГО РАЙОНА</w:t>
      </w:r>
    </w:p>
    <w:p w:rsidR="00397672" w:rsidRPr="003927CF" w:rsidRDefault="00397672" w:rsidP="00397672">
      <w:pPr>
        <w:spacing w:after="0" w:line="240" w:lineRule="auto"/>
        <w:jc w:val="center"/>
        <w:rPr>
          <w:rFonts w:ascii="Times New Roman" w:eastAsia="Times New Roman" w:hAnsi="Times New Roman" w:cs="Times New Roman"/>
          <w:b/>
          <w:sz w:val="28"/>
          <w:szCs w:val="28"/>
          <w:lang w:eastAsia="ru-RU"/>
        </w:rPr>
      </w:pPr>
    </w:p>
    <w:p w:rsidR="00397672" w:rsidRPr="003927CF" w:rsidRDefault="00397672" w:rsidP="00397672">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3927CF">
        <w:rPr>
          <w:rFonts w:ascii="Times New Roman" w:eastAsia="SimSun" w:hAnsi="Times New Roman" w:cs="Times New Roman"/>
          <w:b/>
          <w:bCs/>
          <w:kern w:val="2"/>
          <w:sz w:val="28"/>
          <w:szCs w:val="28"/>
          <w:lang w:eastAsia="hi-IN" w:bidi="hi-IN"/>
        </w:rPr>
        <w:t>П</w:t>
      </w:r>
      <w:proofErr w:type="gramEnd"/>
      <w:r w:rsidRPr="003927CF">
        <w:rPr>
          <w:rFonts w:ascii="Times New Roman" w:eastAsia="SimSun" w:hAnsi="Times New Roman" w:cs="Times New Roman"/>
          <w:b/>
          <w:bCs/>
          <w:kern w:val="2"/>
          <w:sz w:val="28"/>
          <w:szCs w:val="28"/>
          <w:lang w:eastAsia="hi-IN" w:bidi="hi-IN"/>
        </w:rPr>
        <w:t xml:space="preserve"> О С Т А Н О В Л Е Н И Е</w:t>
      </w:r>
      <w:r>
        <w:rPr>
          <w:rFonts w:ascii="Times New Roman" w:eastAsia="SimSun" w:hAnsi="Times New Roman" w:cs="Times New Roman"/>
          <w:b/>
          <w:bCs/>
          <w:kern w:val="2"/>
          <w:sz w:val="28"/>
          <w:szCs w:val="28"/>
          <w:lang w:eastAsia="hi-IN" w:bidi="hi-IN"/>
        </w:rPr>
        <w:t xml:space="preserve"> </w:t>
      </w: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026732">
        <w:rPr>
          <w:rFonts w:ascii="Times New Roman" w:eastAsia="Times New Roman" w:hAnsi="Times New Roman" w:cs="Times New Roman"/>
          <w:sz w:val="28"/>
          <w:szCs w:val="28"/>
          <w:lang w:eastAsia="ru-RU"/>
        </w:rPr>
        <w:t>30.11.</w:t>
      </w:r>
      <w:r>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026732">
        <w:rPr>
          <w:rFonts w:ascii="Times New Roman" w:eastAsia="Times New Roman" w:hAnsi="Times New Roman" w:cs="Times New Roman"/>
          <w:sz w:val="28"/>
          <w:szCs w:val="28"/>
          <w:lang w:eastAsia="ru-RU"/>
        </w:rPr>
        <w:t>97</w:t>
      </w: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Pr="003927CF">
        <w:rPr>
          <w:rFonts w:ascii="Times New Roman" w:eastAsia="Times New Roman" w:hAnsi="Times New Roman" w:cs="Times New Roman"/>
          <w:sz w:val="28"/>
          <w:szCs w:val="28"/>
          <w:lang w:eastAsia="ru-RU"/>
        </w:rPr>
        <w:t xml:space="preserve"> Новопокровск</w:t>
      </w:r>
      <w:r>
        <w:rPr>
          <w:rFonts w:ascii="Times New Roman" w:eastAsia="Times New Roman" w:hAnsi="Times New Roman" w:cs="Times New Roman"/>
          <w:sz w:val="28"/>
          <w:szCs w:val="28"/>
          <w:lang w:eastAsia="ru-RU"/>
        </w:rPr>
        <w:t>ий</w:t>
      </w:r>
    </w:p>
    <w:p w:rsidR="00CE25CB" w:rsidRPr="00CE25CB" w:rsidRDefault="00CE25CB" w:rsidP="0093164B">
      <w:pPr>
        <w:widowControl w:val="0"/>
        <w:suppressAutoHyphens/>
        <w:spacing w:after="0" w:line="240" w:lineRule="auto"/>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w:t>
      </w:r>
      <w:r w:rsidR="00397672">
        <w:rPr>
          <w:rFonts w:ascii="Times New Roman" w:eastAsia="Times New Roman" w:hAnsi="Times New Roman" w:cs="Times New Roman"/>
          <w:color w:val="000000" w:themeColor="text1"/>
          <w:sz w:val="28"/>
          <w:szCs w:val="28"/>
          <w:lang w:eastAsia="ru-RU"/>
        </w:rPr>
        <w:t>По</w:t>
      </w:r>
      <w:r w:rsidRPr="00CE25CB">
        <w:rPr>
          <w:rFonts w:ascii="Times New Roman" w:eastAsia="Times New Roman" w:hAnsi="Times New Roman" w:cs="Times New Roman"/>
          <w:color w:val="000000" w:themeColor="text1"/>
          <w:sz w:val="28"/>
          <w:szCs w:val="28"/>
          <w:lang w:eastAsia="ru-RU"/>
        </w:rPr>
        <w:t xml:space="preserve">кровского сельского поселения Новопокровского района, администрация </w:t>
      </w:r>
      <w:r w:rsidR="00397672">
        <w:rPr>
          <w:rFonts w:ascii="Times New Roman" w:eastAsia="Times New Roman" w:hAnsi="Times New Roman" w:cs="Times New Roman"/>
          <w:color w:val="000000" w:themeColor="text1"/>
          <w:sz w:val="28"/>
          <w:szCs w:val="28"/>
          <w:lang w:eastAsia="ru-RU"/>
        </w:rPr>
        <w:t>П</w:t>
      </w:r>
      <w:r w:rsidRPr="00CE25CB">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w:t>
      </w:r>
      <w:r w:rsidR="00BF2072">
        <w:rPr>
          <w:rFonts w:ascii="Times New Roman" w:eastAsia="Calibri" w:hAnsi="Times New Roman" w:cs="Times New Roman"/>
          <w:color w:val="000000" w:themeColor="text1"/>
          <w:sz w:val="28"/>
          <w:szCs w:val="28"/>
        </w:rPr>
        <w:t>приложение</w:t>
      </w:r>
      <w:r w:rsidRPr="00CE25CB">
        <w:rPr>
          <w:rFonts w:ascii="Times New Roman" w:eastAsia="Calibri" w:hAnsi="Times New Roman" w:cs="Times New Roman"/>
          <w:color w:val="000000" w:themeColor="text1"/>
          <w:sz w:val="28"/>
          <w:szCs w:val="28"/>
        </w:rPr>
        <w:t>).</w:t>
      </w:r>
    </w:p>
    <w:p w:rsidR="00CE25CB" w:rsidRPr="00CE25CB" w:rsidRDefault="00CE25CB" w:rsidP="00A407BC">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w:t>
      </w:r>
      <w:r w:rsidR="00397672">
        <w:rPr>
          <w:rFonts w:ascii="Times New Roman" w:eastAsia="Calibri" w:hAnsi="Times New Roman" w:cs="Times New Roman"/>
          <w:color w:val="000000" w:themeColor="text1"/>
          <w:sz w:val="28"/>
          <w:szCs w:val="28"/>
        </w:rPr>
        <w:t>П</w:t>
      </w:r>
      <w:r w:rsidRPr="00CE25CB">
        <w:rPr>
          <w:rFonts w:ascii="Times New Roman" w:eastAsia="Calibri" w:hAnsi="Times New Roman" w:cs="Times New Roman"/>
          <w:color w:val="000000" w:themeColor="text1"/>
          <w:sz w:val="28"/>
          <w:szCs w:val="28"/>
        </w:rPr>
        <w:t xml:space="preserve">окровского сельского поселения Новопокровского района </w:t>
      </w:r>
      <w:r w:rsidRPr="00CE25CB">
        <w:rPr>
          <w:rFonts w:ascii="Times New Roman" w:eastAsia="Times New Roman" w:hAnsi="Times New Roman" w:cs="Times New Roman"/>
          <w:sz w:val="28"/>
          <w:szCs w:val="28"/>
          <w:lang w:eastAsia="ru-RU"/>
        </w:rPr>
        <w:t xml:space="preserve">от </w:t>
      </w:r>
      <w:r w:rsidR="002B55E2">
        <w:rPr>
          <w:rFonts w:ascii="Times New Roman" w:eastAsia="Times New Roman" w:hAnsi="Times New Roman" w:cs="Times New Roman"/>
          <w:sz w:val="28"/>
          <w:szCs w:val="28"/>
          <w:lang w:eastAsia="ru-RU"/>
        </w:rPr>
        <w:t>2</w:t>
      </w:r>
      <w:r w:rsidR="00397672">
        <w:rPr>
          <w:rFonts w:ascii="Times New Roman" w:eastAsia="Times New Roman" w:hAnsi="Times New Roman" w:cs="Times New Roman"/>
          <w:sz w:val="28"/>
          <w:szCs w:val="28"/>
          <w:lang w:eastAsia="ru-RU"/>
        </w:rPr>
        <w:t>7</w:t>
      </w:r>
      <w:r w:rsidRPr="00CE25CB">
        <w:rPr>
          <w:rFonts w:ascii="Times New Roman" w:eastAsia="Times New Roman" w:hAnsi="Times New Roman" w:cs="Times New Roman"/>
          <w:sz w:val="28"/>
          <w:szCs w:val="28"/>
          <w:lang w:eastAsia="ru-RU"/>
        </w:rPr>
        <w:t xml:space="preserve"> декабря 201</w:t>
      </w:r>
      <w:r w:rsidR="002B55E2">
        <w:rPr>
          <w:rFonts w:ascii="Times New Roman" w:eastAsia="Times New Roman" w:hAnsi="Times New Roman" w:cs="Times New Roman"/>
          <w:sz w:val="28"/>
          <w:szCs w:val="28"/>
          <w:lang w:eastAsia="ru-RU"/>
        </w:rPr>
        <w:t>8</w:t>
      </w:r>
      <w:r w:rsidRPr="00CE25CB">
        <w:rPr>
          <w:rFonts w:ascii="Times New Roman" w:eastAsia="Times New Roman" w:hAnsi="Times New Roman" w:cs="Times New Roman"/>
          <w:sz w:val="28"/>
          <w:szCs w:val="28"/>
          <w:lang w:eastAsia="ru-RU"/>
        </w:rPr>
        <w:t xml:space="preserve"> г</w:t>
      </w:r>
      <w:r w:rsidR="002B55E2">
        <w:rPr>
          <w:rFonts w:ascii="Times New Roman" w:eastAsia="Times New Roman" w:hAnsi="Times New Roman" w:cs="Times New Roman"/>
          <w:sz w:val="28"/>
          <w:szCs w:val="28"/>
          <w:lang w:eastAsia="ru-RU"/>
        </w:rPr>
        <w:t>.</w:t>
      </w:r>
      <w:r w:rsidRPr="00CE25CB">
        <w:rPr>
          <w:rFonts w:ascii="Times New Roman" w:eastAsia="Times New Roman" w:hAnsi="Times New Roman" w:cs="Times New Roman"/>
          <w:sz w:val="28"/>
          <w:szCs w:val="28"/>
          <w:lang w:eastAsia="ru-RU"/>
        </w:rPr>
        <w:t xml:space="preserve"> № </w:t>
      </w:r>
      <w:r w:rsidR="00397672">
        <w:rPr>
          <w:rFonts w:ascii="Times New Roman" w:eastAsia="Times New Roman" w:hAnsi="Times New Roman" w:cs="Times New Roman"/>
          <w:sz w:val="28"/>
          <w:szCs w:val="28"/>
          <w:lang w:eastAsia="ru-RU"/>
        </w:rPr>
        <w:t>126</w:t>
      </w:r>
      <w:r w:rsidRPr="00CE25CB">
        <w:rPr>
          <w:rFonts w:ascii="Times New Roman" w:eastAsia="Calibri" w:hAnsi="Times New Roman" w:cs="Times New Roman"/>
          <w:color w:val="000000" w:themeColor="text1"/>
          <w:sz w:val="28"/>
          <w:szCs w:val="28"/>
          <w:lang w:eastAsia="ar-SA"/>
        </w:rPr>
        <w:t xml:space="preserve"> «</w:t>
      </w:r>
      <w:r w:rsidR="002B55E2" w:rsidRPr="002B55E2">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002B55E2">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предоставления муниципальной услуги:</w:t>
      </w:r>
      <w:r w:rsidR="002B55E2">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«Предоставление разрешения на осуществление земляных работ»</w:t>
      </w:r>
      <w:r w:rsidRPr="00CE25CB">
        <w:rPr>
          <w:rFonts w:ascii="Times New Roman" w:eastAsia="Times New Roman" w:hAnsi="Times New Roman" w:cs="Times New Roman"/>
          <w:bCs/>
          <w:color w:val="000000" w:themeColor="text1"/>
          <w:sz w:val="28"/>
          <w:szCs w:val="28"/>
          <w:lang w:eastAsia="ru-RU"/>
        </w:rPr>
        <w:t xml:space="preserve"> считать утратившим силу.</w:t>
      </w:r>
    </w:p>
    <w:p w:rsidR="00397672" w:rsidRDefault="002B55E2" w:rsidP="00397672">
      <w:pPr>
        <w:widowControl w:val="0"/>
        <w:autoSpaceDN w:val="0"/>
        <w:spacing w:after="0" w:line="240" w:lineRule="auto"/>
        <w:ind w:firstLine="709"/>
        <w:jc w:val="both"/>
        <w:rPr>
          <w:rFonts w:ascii="Times New Roman" w:hAnsi="Times New Roman" w:cs="Times New Roman"/>
          <w:color w:val="000000"/>
          <w:spacing w:val="-2"/>
          <w:sz w:val="28"/>
          <w:szCs w:val="28"/>
        </w:rPr>
      </w:pPr>
      <w:r w:rsidRPr="002B55E2">
        <w:rPr>
          <w:rFonts w:ascii="Times New Roman" w:eastAsia="Times New Roman" w:hAnsi="Times New Roman" w:cs="Times New Roman"/>
          <w:spacing w:val="-2"/>
          <w:sz w:val="28"/>
          <w:szCs w:val="28"/>
          <w:lang w:eastAsia="ru-RU"/>
        </w:rPr>
        <w:t xml:space="preserve">3. </w:t>
      </w:r>
      <w:r w:rsidR="00397672" w:rsidRPr="00AE01D9">
        <w:rPr>
          <w:rFonts w:ascii="Times New Roman" w:hAnsi="Times New Roman" w:cs="Times New Roman"/>
          <w:color w:val="000000"/>
          <w:spacing w:val="-2"/>
          <w:sz w:val="28"/>
          <w:szCs w:val="28"/>
        </w:rPr>
        <w:t xml:space="preserve">Отделу по общим вопросам </w:t>
      </w:r>
      <w:r w:rsidR="00397672"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00397672" w:rsidRPr="00AE01D9">
        <w:rPr>
          <w:rFonts w:ascii="Times New Roman" w:hAnsi="Times New Roman" w:cs="Times New Roman"/>
          <w:color w:val="000000"/>
          <w:spacing w:val="-2"/>
          <w:sz w:val="28"/>
          <w:szCs w:val="28"/>
        </w:rPr>
        <w:t>(</w:t>
      </w:r>
      <w:proofErr w:type="spellStart"/>
      <w:r w:rsidR="00397672" w:rsidRPr="00AE01D9">
        <w:rPr>
          <w:rFonts w:ascii="Times New Roman" w:hAnsi="Times New Roman" w:cs="Times New Roman"/>
          <w:color w:val="000000"/>
          <w:spacing w:val="-2"/>
          <w:sz w:val="28"/>
          <w:szCs w:val="28"/>
        </w:rPr>
        <w:t>Спесивцева</w:t>
      </w:r>
      <w:proofErr w:type="spellEnd"/>
      <w:r w:rsidR="00397672"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397672" w:rsidRPr="00AE01D9">
        <w:rPr>
          <w:rFonts w:ascii="Times New Roman" w:hAnsi="Times New Roman" w:cs="Times New Roman"/>
          <w:color w:val="000000"/>
          <w:sz w:val="28"/>
          <w:szCs w:val="28"/>
        </w:rPr>
        <w:t xml:space="preserve">Покровского </w:t>
      </w:r>
      <w:r w:rsidR="00397672"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2B55E2" w:rsidRPr="002B55E2" w:rsidRDefault="00397672" w:rsidP="00A407BC">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2B55E2" w:rsidRPr="002B55E2">
        <w:rPr>
          <w:rFonts w:ascii="Times New Roman" w:eastAsia="Times New Roman" w:hAnsi="Times New Roman" w:cs="Times New Roman"/>
          <w:spacing w:val="-2"/>
          <w:sz w:val="28"/>
          <w:szCs w:val="28"/>
          <w:lang w:eastAsia="ru-RU"/>
        </w:rPr>
        <w:t xml:space="preserve">. </w:t>
      </w:r>
      <w:proofErr w:type="gramStart"/>
      <w:r w:rsidR="002B55E2" w:rsidRPr="002B55E2">
        <w:rPr>
          <w:rFonts w:ascii="Times New Roman" w:eastAsia="Times New Roman" w:hAnsi="Times New Roman" w:cs="Times New Roman"/>
          <w:sz w:val="28"/>
          <w:szCs w:val="28"/>
          <w:lang w:eastAsia="ru-RU"/>
        </w:rPr>
        <w:t>Контроль за</w:t>
      </w:r>
      <w:proofErr w:type="gramEnd"/>
      <w:r w:rsidR="002B55E2" w:rsidRPr="002B55E2">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B55E2" w:rsidRPr="002B55E2" w:rsidRDefault="00397672" w:rsidP="00A407BC">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2B55E2" w:rsidRPr="002B55E2">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3164B" w:rsidRPr="00CE25CB" w:rsidRDefault="0093164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ru-RU"/>
        </w:rPr>
        <w:t>Глава</w:t>
      </w:r>
    </w:p>
    <w:p w:rsidR="00CE25CB" w:rsidRPr="00CE25CB" w:rsidRDefault="00397672" w:rsidP="00A407BC">
      <w:pPr>
        <w:autoSpaceDN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П</w:t>
      </w:r>
      <w:r w:rsidR="00CE25CB" w:rsidRPr="00CE25CB">
        <w:rPr>
          <w:rFonts w:ascii="Times New Roman" w:eastAsia="Times New Roman" w:hAnsi="Times New Roman" w:cs="Times New Roman"/>
          <w:color w:val="000000" w:themeColor="text1"/>
          <w:sz w:val="28"/>
          <w:szCs w:val="28"/>
          <w:lang w:eastAsia="ar-SA"/>
        </w:rPr>
        <w:t>окровского сельского поселения</w:t>
      </w: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ar-SA"/>
        </w:rPr>
        <w:t>Новопокровского района</w:t>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397672">
        <w:rPr>
          <w:rFonts w:ascii="Times New Roman" w:eastAsia="Times New Roman" w:hAnsi="Times New Roman" w:cs="Times New Roman"/>
          <w:color w:val="000000" w:themeColor="text1"/>
          <w:sz w:val="28"/>
          <w:szCs w:val="28"/>
          <w:lang w:eastAsia="ru-RU"/>
        </w:rPr>
        <w:t>В.В. Сидоров</w:t>
      </w:r>
    </w:p>
    <w:p w:rsidR="00CE25CB" w:rsidRDefault="00CE25CB" w:rsidP="00A407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93164B" w:rsidRPr="00376DE8" w:rsidRDefault="0093164B" w:rsidP="00A407BC">
      <w:pPr>
        <w:widowControl w:val="0"/>
        <w:spacing w:after="0" w:line="240" w:lineRule="auto"/>
        <w:ind w:left="4962"/>
        <w:rPr>
          <w:rFonts w:ascii="Times New Roman" w:eastAsia="Times New Roman" w:hAnsi="Times New Roman" w:cs="Times New Roman"/>
          <w:sz w:val="28"/>
          <w:szCs w:val="28"/>
          <w:lang w:eastAsia="ru-RU"/>
        </w:rPr>
      </w:pP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E449C4">
        <w:rPr>
          <w:rFonts w:ascii="Times New Roman" w:eastAsia="Times New Roman" w:hAnsi="Times New Roman" w:cs="Times New Roman"/>
          <w:sz w:val="28"/>
          <w:szCs w:val="28"/>
          <w:lang w:eastAsia="ru-RU"/>
        </w:rPr>
        <w:t>П</w:t>
      </w:r>
      <w:r w:rsidR="00674D3B" w:rsidRPr="00376DE8">
        <w:rPr>
          <w:rFonts w:ascii="Times New Roman" w:eastAsia="Times New Roman" w:hAnsi="Times New Roman" w:cs="Times New Roman"/>
          <w:sz w:val="28"/>
          <w:szCs w:val="28"/>
          <w:lang w:eastAsia="ru-RU"/>
        </w:rPr>
        <w:t>окровского</w:t>
      </w:r>
      <w:r w:rsidR="005F4125" w:rsidRPr="00376DE8">
        <w:rPr>
          <w:rFonts w:ascii="Times New Roman" w:eastAsia="Times New Roman" w:hAnsi="Times New Roman" w:cs="Times New Roman"/>
          <w:sz w:val="28"/>
          <w:szCs w:val="28"/>
          <w:lang w:eastAsia="ru-RU"/>
        </w:rPr>
        <w:t xml:space="preserve"> сельского поселения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26732">
        <w:rPr>
          <w:rFonts w:ascii="Times New Roman" w:eastAsia="Times New Roman" w:hAnsi="Times New Roman" w:cs="Times New Roman"/>
          <w:sz w:val="28"/>
          <w:szCs w:val="28"/>
          <w:lang w:eastAsia="ru-RU"/>
        </w:rPr>
        <w:t>30.11.</w:t>
      </w:r>
      <w:r w:rsidR="00645BD5" w:rsidRPr="00376DE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645BD5" w:rsidRPr="00376DE8">
        <w:rPr>
          <w:rFonts w:ascii="Times New Roman" w:eastAsia="Times New Roman" w:hAnsi="Times New Roman" w:cs="Times New Roman"/>
          <w:sz w:val="28"/>
          <w:szCs w:val="28"/>
          <w:lang w:eastAsia="ru-RU"/>
        </w:rPr>
        <w:t xml:space="preserve"> </w:t>
      </w:r>
      <w:r w:rsidR="00C573C6" w:rsidRPr="00376DE8">
        <w:rPr>
          <w:rFonts w:ascii="Times New Roman" w:eastAsia="Times New Roman" w:hAnsi="Times New Roman" w:cs="Times New Roman"/>
          <w:sz w:val="28"/>
          <w:szCs w:val="28"/>
          <w:lang w:eastAsia="ru-RU"/>
        </w:rPr>
        <w:t xml:space="preserve">№ </w:t>
      </w:r>
      <w:r w:rsidR="00026732">
        <w:rPr>
          <w:rFonts w:ascii="Times New Roman" w:eastAsia="Times New Roman" w:hAnsi="Times New Roman" w:cs="Times New Roman"/>
          <w:sz w:val="28"/>
          <w:szCs w:val="28"/>
          <w:lang w:eastAsia="ru-RU"/>
        </w:rPr>
        <w:t>97</w:t>
      </w:r>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E449C4" w:rsidRDefault="005F4125" w:rsidP="00A407BC">
      <w:pPr>
        <w:widowControl w:val="0"/>
        <w:spacing w:after="0" w:line="240" w:lineRule="auto"/>
        <w:jc w:val="center"/>
        <w:rPr>
          <w:rFonts w:ascii="Times New Roman" w:eastAsia="Times New Roman" w:hAnsi="Times New Roman" w:cs="Times New Roman"/>
          <w:b/>
          <w:sz w:val="28"/>
          <w:szCs w:val="28"/>
          <w:lang w:eastAsia="ru-RU"/>
        </w:rPr>
      </w:pPr>
      <w:r w:rsidRPr="00E449C4">
        <w:rPr>
          <w:rFonts w:ascii="Times New Roman" w:eastAsia="Times New Roman" w:hAnsi="Times New Roman" w:cs="Times New Roman"/>
          <w:b/>
          <w:sz w:val="28"/>
          <w:szCs w:val="28"/>
          <w:lang w:eastAsia="ru-RU"/>
        </w:rPr>
        <w:t>АДМИНИСТРАТИВНЫЙ РЕГЛАМЕНТ</w:t>
      </w:r>
    </w:p>
    <w:p w:rsidR="005F4125" w:rsidRPr="00E449C4" w:rsidRDefault="005F4125" w:rsidP="00A407BC">
      <w:pPr>
        <w:widowControl w:val="0"/>
        <w:spacing w:after="0" w:line="240" w:lineRule="auto"/>
        <w:jc w:val="center"/>
        <w:rPr>
          <w:rFonts w:ascii="Times New Roman" w:hAnsi="Times New Roman" w:cs="Times New Roman"/>
          <w:b/>
          <w:sz w:val="28"/>
          <w:szCs w:val="28"/>
        </w:rPr>
      </w:pPr>
      <w:r w:rsidRPr="00E449C4">
        <w:rPr>
          <w:rFonts w:ascii="Times New Roman" w:eastAsia="Times New Roman" w:hAnsi="Times New Roman" w:cs="Times New Roman"/>
          <w:b/>
          <w:sz w:val="28"/>
          <w:szCs w:val="28"/>
          <w:lang w:eastAsia="ru-RU"/>
        </w:rPr>
        <w:t>предоставления муниципальной услуги</w:t>
      </w:r>
      <w:r w:rsidR="002B55E2" w:rsidRPr="00E449C4">
        <w:rPr>
          <w:rFonts w:ascii="Times New Roman" w:eastAsia="Times New Roman" w:hAnsi="Times New Roman" w:cs="Times New Roman"/>
          <w:b/>
          <w:sz w:val="28"/>
          <w:szCs w:val="28"/>
          <w:lang w:eastAsia="ru-RU"/>
        </w:rPr>
        <w:t xml:space="preserve"> </w:t>
      </w:r>
      <w:r w:rsidRPr="00E449C4">
        <w:rPr>
          <w:rFonts w:ascii="Times New Roman" w:eastAsia="Times New Roman" w:hAnsi="Times New Roman" w:cs="Times New Roman"/>
          <w:b/>
          <w:sz w:val="28"/>
          <w:szCs w:val="28"/>
          <w:lang w:eastAsia="ru-RU"/>
        </w:rPr>
        <w:t>«</w:t>
      </w:r>
      <w:r w:rsidR="00430809" w:rsidRPr="00E449C4">
        <w:rPr>
          <w:rFonts w:ascii="Times New Roman" w:hAnsi="Times New Roman" w:cs="Times New Roman"/>
          <w:b/>
          <w:sz w:val="28"/>
          <w:szCs w:val="28"/>
        </w:rPr>
        <w:t xml:space="preserve">Предоставление </w:t>
      </w:r>
      <w:r w:rsidR="001824A6" w:rsidRPr="00E449C4">
        <w:rPr>
          <w:rFonts w:ascii="Times New Roman" w:hAnsi="Times New Roman" w:cs="Times New Roman"/>
          <w:b/>
          <w:sz w:val="28"/>
          <w:szCs w:val="28"/>
        </w:rPr>
        <w:t>разрешения</w:t>
      </w:r>
      <w:r w:rsidR="00DC5760" w:rsidRPr="00E449C4">
        <w:rPr>
          <w:rFonts w:ascii="Times New Roman" w:hAnsi="Times New Roman" w:cs="Times New Roman"/>
          <w:b/>
          <w:sz w:val="28"/>
          <w:szCs w:val="28"/>
        </w:rPr>
        <w:t xml:space="preserve"> на осуществление</w:t>
      </w:r>
      <w:r w:rsidR="002B55E2" w:rsidRPr="00E449C4">
        <w:rPr>
          <w:rFonts w:ascii="Times New Roman" w:hAnsi="Times New Roman" w:cs="Times New Roman"/>
          <w:b/>
          <w:sz w:val="28"/>
          <w:szCs w:val="28"/>
        </w:rPr>
        <w:t xml:space="preserve"> </w:t>
      </w:r>
      <w:r w:rsidR="00DC5760" w:rsidRPr="00E449C4">
        <w:rPr>
          <w:rFonts w:ascii="Times New Roman" w:hAnsi="Times New Roman" w:cs="Times New Roman"/>
          <w:b/>
          <w:sz w:val="28"/>
          <w:szCs w:val="28"/>
        </w:rPr>
        <w:t>земляных работ</w:t>
      </w:r>
      <w:r w:rsidRPr="00E449C4">
        <w:rPr>
          <w:rFonts w:ascii="Times New Roman" w:eastAsia="Times New Roman" w:hAnsi="Times New Roman" w:cs="Times New Roman"/>
          <w:b/>
          <w:sz w:val="28"/>
          <w:szCs w:val="28"/>
          <w:lang w:eastAsia="ru-RU"/>
        </w:rPr>
        <w:t>»</w:t>
      </w:r>
    </w:p>
    <w:p w:rsidR="005F4125" w:rsidRPr="00E449C4"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 </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w:t>
      </w:r>
      <w:r w:rsidR="00E449C4">
        <w:rPr>
          <w:rFonts w:ascii="Times New Roman" w:eastAsia="Times New Roman" w:hAnsi="Times New Roman" w:cs="Times New Roman"/>
          <w:sz w:val="28"/>
          <w:szCs w:val="28"/>
          <w:lang w:eastAsia="ru-RU"/>
        </w:rPr>
        <w:t>П</w:t>
      </w:r>
      <w:r w:rsidR="002B55E2">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соответственно</w:t>
      </w:r>
      <w:r w:rsidR="00121185" w:rsidRPr="00376DE8">
        <w:rPr>
          <w:rFonts w:ascii="Times New Roman" w:eastAsia="Times New Roman" w:hAnsi="Times New Roman" w:cs="Times New Roman"/>
          <w:sz w:val="28"/>
          <w:szCs w:val="28"/>
          <w:lang w:eastAsia="ru-RU"/>
        </w:rPr>
        <w:t xml:space="preserve"> </w:t>
      </w:r>
      <w:r w:rsidR="00A407BC">
        <w:rPr>
          <w:rFonts w:ascii="Times New Roman" w:eastAsia="Times New Roman" w:hAnsi="Times New Roman" w:cs="Times New Roman"/>
          <w:sz w:val="28"/>
          <w:szCs w:val="28"/>
          <w:lang w:eastAsia="ru-RU"/>
        </w:rPr>
        <w:t>–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w:t>
      </w:r>
      <w:r w:rsidR="00E449C4">
        <w:rPr>
          <w:rFonts w:ascii="Times New Roman" w:eastAsia="Times New Roman" w:hAnsi="Times New Roman" w:cs="Times New Roman"/>
          <w:bCs/>
          <w:sz w:val="28"/>
          <w:szCs w:val="28"/>
          <w:lang w:eastAsia="ru-RU"/>
        </w:rPr>
        <w:t>П</w:t>
      </w:r>
      <w:r w:rsidR="00A407BC" w:rsidRPr="00A407BC">
        <w:rPr>
          <w:rFonts w:ascii="Times New Roman" w:eastAsia="Times New Roman" w:hAnsi="Times New Roman" w:cs="Times New Roman"/>
          <w:bCs/>
          <w:sz w:val="28"/>
          <w:szCs w:val="28"/>
          <w:lang w:eastAsia="ru-RU"/>
        </w:rPr>
        <w:t xml:space="preserve">окровского сельского поселения Новопокровского района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 xml:space="preserve">ляных работ на территории </w:t>
      </w:r>
      <w:r w:rsidR="00E449C4">
        <w:rPr>
          <w:rFonts w:ascii="Times New Roman" w:eastAsia="Times New Roman" w:hAnsi="Times New Roman" w:cs="Times New Roman"/>
          <w:sz w:val="28"/>
          <w:szCs w:val="28"/>
          <w:lang w:eastAsia="ru-RU"/>
        </w:rPr>
        <w:t>П</w:t>
      </w:r>
      <w:r w:rsidR="00121185" w:rsidRPr="00376DE8">
        <w:rPr>
          <w:rFonts w:ascii="Times New Roman" w:eastAsia="Times New Roman" w:hAnsi="Times New Roman" w:cs="Times New Roman"/>
          <w:sz w:val="28"/>
          <w:szCs w:val="28"/>
          <w:lang w:eastAsia="ru-RU"/>
        </w:rPr>
        <w:t>окровского сельского поселения Новопокровского района.</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1.2.2. В случае</w:t>
      </w:r>
      <w:proofErr w:type="gramStart"/>
      <w:r w:rsidRPr="00A407BC">
        <w:rPr>
          <w:rFonts w:ascii="Times New Roman" w:eastAsia="Calibri" w:hAnsi="Times New Roman" w:cs="Times New Roman"/>
          <w:sz w:val="28"/>
          <w:szCs w:val="28"/>
        </w:rPr>
        <w:t>,</w:t>
      </w:r>
      <w:proofErr w:type="gramEnd"/>
      <w:r w:rsidRPr="00A407BC">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A407BC">
        <w:rPr>
          <w:rFonts w:ascii="Times New Roman" w:eastAsia="Calibri" w:hAnsi="Times New Roman" w:cs="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A407BC">
        <w:rPr>
          <w:rFonts w:ascii="Times New Roman" w:eastAsia="Calibri" w:hAnsi="Times New Roman" w:cs="Times New Roman"/>
          <w:sz w:val="28"/>
          <w:szCs w:val="28"/>
        </w:rPr>
        <w:t xml:space="preserve">1.3.1. </w:t>
      </w:r>
      <w:bookmarkEnd w:id="5"/>
      <w:proofErr w:type="gramStart"/>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07BC">
        <w:rPr>
          <w:rFonts w:ascii="Times New Roman" w:eastAsia="Calibri" w:hAnsi="Times New Roman" w:cs="Times New Roman"/>
          <w:sz w:val="28"/>
          <w:szCs w:val="28"/>
        </w:rPr>
        <w:t>) Краснодарского края (www.pgu.krasnodar.ru) (далее – Региональный портал).</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E449C4">
        <w:rPr>
          <w:rFonts w:ascii="Times New Roman" w:eastAsia="Calibri" w:hAnsi="Times New Roman" w:cs="Times New Roman"/>
          <w:sz w:val="28"/>
          <w:szCs w:val="28"/>
        </w:rPr>
        <w:t>П</w:t>
      </w:r>
      <w:r w:rsidRPr="00A407BC">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 входящем номере, под </w:t>
      </w:r>
      <w:proofErr w:type="gramStart"/>
      <w:r w:rsidRPr="00A407BC">
        <w:rPr>
          <w:rFonts w:ascii="Times New Roman" w:eastAsia="Calibri" w:hAnsi="Times New Roman" w:cs="Times New Roman"/>
          <w:sz w:val="28"/>
          <w:szCs w:val="28"/>
        </w:rPr>
        <w:t>которыми</w:t>
      </w:r>
      <w:proofErr w:type="gramEnd"/>
      <w:r w:rsidRPr="00A407BC">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376DE8" w:rsidRDefault="00884ADC"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6"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C159D9">
        <w:rPr>
          <w:rFonts w:ascii="Times New Roman" w:eastAsia="Calibri" w:hAnsi="Times New Roman" w:cs="Times New Roman"/>
          <w:sz w:val="28"/>
          <w:szCs w:val="28"/>
        </w:rPr>
        <w:t>П</w:t>
      </w:r>
      <w:r w:rsidRPr="00A407BC">
        <w:rPr>
          <w:rFonts w:ascii="Times New Roman" w:eastAsia="Calibri" w:hAnsi="Times New Roman" w:cs="Times New Roman"/>
          <w:sz w:val="28"/>
          <w:szCs w:val="28"/>
        </w:rPr>
        <w:t xml:space="preserve">окровского сельского поселения Новопокровского района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lastRenderedPageBreak/>
        <w:t xml:space="preserve">2.2.3. </w:t>
      </w:r>
      <w:r w:rsidRPr="00A407BC">
        <w:rPr>
          <w:rFonts w:ascii="Times New Roman" w:eastAsia="Times New Roman" w:hAnsi="Times New Roman" w:cs="Times New Roman"/>
          <w:sz w:val="28"/>
          <w:szCs w:val="28"/>
          <w:lang w:eastAsia="ar-SA"/>
        </w:rPr>
        <w:t xml:space="preserve">В процессе предоставления муниципальной услуги Администрация осуществляет взаимодействие, в том числе межведомственное </w:t>
      </w:r>
      <w:proofErr w:type="gramStart"/>
      <w:r w:rsidRPr="00A407BC">
        <w:rPr>
          <w:rFonts w:ascii="Times New Roman" w:eastAsia="Times New Roman" w:hAnsi="Times New Roman" w:cs="Times New Roman"/>
          <w:sz w:val="28"/>
          <w:szCs w:val="28"/>
          <w:lang w:eastAsia="ar-SA"/>
        </w:rPr>
        <w:t>с</w:t>
      </w:r>
      <w:proofErr w:type="gramEnd"/>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 xml:space="preserve">2.2.4. </w:t>
      </w:r>
      <w:proofErr w:type="gramStart"/>
      <w:r w:rsidRPr="00A407BC">
        <w:rPr>
          <w:rFonts w:ascii="Times New Roman" w:eastAsia="Times New Roman" w:hAnsi="Times New Roman" w:cs="Times New Roman"/>
          <w:sz w:val="28"/>
          <w:szCs w:val="28"/>
          <w:lang w:eastAsia="ru-RU"/>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w:t>
      </w:r>
      <w:proofErr w:type="gramStart"/>
      <w:r w:rsidRPr="004546F6">
        <w:rPr>
          <w:rFonts w:ascii="Times New Roman" w:eastAsia="Times New Roman" w:hAnsi="Times New Roman" w:cs="Times New Roman"/>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4546F6">
        <w:rPr>
          <w:rFonts w:ascii="Times New Roman" w:eastAsia="Times New Roman" w:hAnsi="Times New Roman" w:cs="Times New Roman"/>
          <w:sz w:val="28"/>
          <w:szCs w:val="28"/>
          <w:lang w:eastAsia="ru-RU"/>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roofErr w:type="gramEnd"/>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BF2072" w:rsidRDefault="004546F6" w:rsidP="00A407BC">
      <w:pPr>
        <w:pStyle w:val="s1"/>
        <w:shd w:val="clear" w:color="auto" w:fill="FFFFFF"/>
        <w:spacing w:before="0" w:beforeAutospacing="0" w:after="0" w:afterAutospacing="0"/>
        <w:ind w:firstLine="709"/>
        <w:jc w:val="both"/>
        <w:rPr>
          <w:sz w:val="28"/>
          <w:szCs w:val="28"/>
          <w:highlight w:val="yellow"/>
        </w:rPr>
      </w:pPr>
      <w:r w:rsidRPr="00BF2072">
        <w:rPr>
          <w:sz w:val="28"/>
          <w:szCs w:val="28"/>
          <w:highlight w:val="yellow"/>
        </w:rPr>
        <w:t xml:space="preserve">2.4.1. Срок предоставления муниципальной услуги составляет </w:t>
      </w:r>
      <w:r w:rsidR="00067DD9" w:rsidRPr="00BF2072">
        <w:rPr>
          <w:sz w:val="28"/>
          <w:szCs w:val="28"/>
          <w:highlight w:val="yellow"/>
        </w:rPr>
        <w:t xml:space="preserve">не более </w:t>
      </w:r>
      <w:r w:rsidR="00E57B66" w:rsidRPr="00BF2072">
        <w:rPr>
          <w:sz w:val="28"/>
          <w:szCs w:val="28"/>
          <w:highlight w:val="yellow"/>
        </w:rPr>
        <w:t>1</w:t>
      </w:r>
      <w:r w:rsidR="0063483C" w:rsidRPr="00BF2072">
        <w:rPr>
          <w:sz w:val="28"/>
          <w:szCs w:val="28"/>
          <w:highlight w:val="yellow"/>
        </w:rPr>
        <w:t>0</w:t>
      </w:r>
      <w:r w:rsidR="00067DD9" w:rsidRPr="00BF2072">
        <w:rPr>
          <w:sz w:val="28"/>
          <w:szCs w:val="28"/>
          <w:highlight w:val="yellow"/>
        </w:rPr>
        <w:t xml:space="preserve"> </w:t>
      </w:r>
      <w:r w:rsidR="00BF2072" w:rsidRPr="00BF2072">
        <w:rPr>
          <w:sz w:val="28"/>
          <w:szCs w:val="28"/>
          <w:highlight w:val="yellow"/>
        </w:rPr>
        <w:t xml:space="preserve">(десять) рабочих </w:t>
      </w:r>
      <w:r w:rsidR="00067DD9" w:rsidRPr="00BF2072">
        <w:rPr>
          <w:sz w:val="28"/>
          <w:szCs w:val="28"/>
          <w:highlight w:val="yellow"/>
        </w:rPr>
        <w:t>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2072">
        <w:rPr>
          <w:rFonts w:ascii="Times New Roman" w:eastAsia="Times New Roman" w:hAnsi="Times New Roman" w:cs="Times New Roman"/>
          <w:sz w:val="28"/>
          <w:szCs w:val="28"/>
          <w:highlight w:val="yellow"/>
          <w:lang w:eastAsia="zh-CN"/>
        </w:rPr>
        <w:t xml:space="preserve">2.4.2. </w:t>
      </w:r>
      <w:r w:rsidRPr="00BF2072">
        <w:rPr>
          <w:rFonts w:ascii="Times New Roman" w:eastAsia="Times New Roman" w:hAnsi="Times New Roman" w:cs="Times New Roman"/>
          <w:sz w:val="28"/>
          <w:szCs w:val="28"/>
          <w:highlight w:val="yellow"/>
          <w:lang w:eastAsia="ru-RU"/>
        </w:rPr>
        <w:t xml:space="preserve">Срок выдачи (направления) документов, являющихся результатом предоставления муниципальной услуги, составляет 1 (один) </w:t>
      </w:r>
      <w:r w:rsidR="00BF2072" w:rsidRPr="00BF2072">
        <w:rPr>
          <w:rFonts w:ascii="Times New Roman" w:eastAsia="Times New Roman" w:hAnsi="Times New Roman" w:cs="Times New Roman"/>
          <w:sz w:val="28"/>
          <w:szCs w:val="28"/>
          <w:highlight w:val="yellow"/>
          <w:lang w:eastAsia="ru-RU"/>
        </w:rPr>
        <w:t xml:space="preserve">рабочий </w:t>
      </w:r>
      <w:r w:rsidRPr="00BF2072">
        <w:rPr>
          <w:rFonts w:ascii="Times New Roman" w:eastAsia="Times New Roman" w:hAnsi="Times New Roman" w:cs="Times New Roman"/>
          <w:sz w:val="28"/>
          <w:szCs w:val="28"/>
          <w:highlight w:val="yellow"/>
          <w:lang w:eastAsia="ru-RU"/>
        </w:rPr>
        <w:t>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242893">
        <w:rPr>
          <w:rFonts w:ascii="Times New Roman" w:eastAsia="Times New Roman" w:hAnsi="Times New Roman" w:cs="Times New Roman"/>
          <w:sz w:val="28"/>
          <w:szCs w:val="28"/>
          <w:lang w:eastAsia="ru-RU"/>
        </w:rPr>
        <w:t>заверения копий</w:t>
      </w:r>
      <w:proofErr w:type="gramEnd"/>
      <w:r w:rsidRPr="00242893">
        <w:rPr>
          <w:rFonts w:ascii="Times New Roman" w:eastAsia="Times New Roman" w:hAnsi="Times New Roman" w:cs="Times New Roman"/>
          <w:sz w:val="28"/>
          <w:szCs w:val="28"/>
          <w:lang w:eastAsia="ru-RU"/>
        </w:rPr>
        <w:t xml:space="preserve">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7" w:name="sub_3901"/>
      <w:r w:rsidRPr="00242893">
        <w:rPr>
          <w:rFonts w:ascii="Times New Roman" w:eastAsia="DejaVu Sans" w:hAnsi="Times New Roman" w:cs="Times New Roman"/>
          <w:kern w:val="3"/>
          <w:sz w:val="28"/>
          <w:szCs w:val="28"/>
          <w:lang w:eastAsia="zh-CN" w:bidi="hi-IN"/>
        </w:rPr>
        <w:t xml:space="preserve">2.7. </w:t>
      </w:r>
      <w:proofErr w:type="gramStart"/>
      <w:r w:rsidRPr="00242893">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1) </w:t>
      </w:r>
      <w:bookmarkStart w:id="8" w:name="sub_41"/>
      <w:bookmarkEnd w:id="7"/>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bookmarkEnd w:id="8"/>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Arial" w:eastAsia="Calibri" w:hAnsi="Arial" w:cs="Arial"/>
          <w:kern w:val="1"/>
          <w:sz w:val="20"/>
          <w:szCs w:val="20"/>
        </w:rPr>
        <w:t xml:space="preserve"> </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42893">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lastRenderedPageBreak/>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242893">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работник</w:t>
      </w:r>
      <w:r w:rsidRPr="00242893">
        <w:rPr>
          <w:rFonts w:ascii="Times New Roman" w:eastAsia="Calibri" w:hAnsi="Times New Roman" w:cs="Times New Roman"/>
          <w:sz w:val="28"/>
          <w:szCs w:val="28"/>
        </w:rPr>
        <w:t xml:space="preserve"> </w:t>
      </w:r>
      <w:r w:rsidRPr="00242893">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C159D9"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242893">
        <w:rPr>
          <w:rFonts w:ascii="Times New Roman" w:eastAsia="Calibri" w:hAnsi="Times New Roman" w:cs="Times New Roman"/>
          <w:sz w:val="28"/>
          <w:szCs w:val="28"/>
        </w:rPr>
        <w:t xml:space="preserve"> Уполномоченного органа</w:t>
      </w:r>
      <w:r w:rsidRPr="00242893">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w:t>
      </w:r>
      <w:r w:rsidRPr="00C159D9">
        <w:rPr>
          <w:rFonts w:ascii="Times New Roman" w:eastAsia="Times New Roman" w:hAnsi="Times New Roman" w:cs="Times New Roman"/>
          <w:sz w:val="28"/>
          <w:szCs w:val="28"/>
          <w:lang w:eastAsia="ru-RU"/>
        </w:rPr>
        <w:t>дня обращения Заявителя за получением муниципальной услуги.</w:t>
      </w:r>
    </w:p>
    <w:p w:rsidR="00242893" w:rsidRPr="00C159D9"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C159D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C159D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2.10.2. </w:t>
      </w:r>
      <w:bookmarkStart w:id="9"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9"/>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w:t>
      </w:r>
      <w:r w:rsidRPr="00376DE8">
        <w:rPr>
          <w:rFonts w:ascii="Times New Roman" w:eastAsia="Times New Roman" w:hAnsi="Times New Roman" w:cs="Times New Roman"/>
          <w:sz w:val="28"/>
          <w:szCs w:val="28"/>
        </w:rPr>
        <w:t xml:space="preserve"> </w:t>
      </w:r>
      <w:r w:rsidR="005C1DC6">
        <w:rPr>
          <w:rFonts w:ascii="Times New Roman" w:eastAsia="Times New Roman" w:hAnsi="Times New Roman" w:cs="Times New Roman"/>
          <w:sz w:val="28"/>
          <w:szCs w:val="28"/>
        </w:rPr>
        <w:t>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0"/>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1"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2" w:name="sub_20012"/>
      <w:bookmarkEnd w:id="11"/>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3" w:name="OLE_LINK12"/>
      <w:bookmarkStart w:id="14" w:name="OLE_LINK13"/>
      <w:bookmarkStart w:id="15" w:name="OLE_LINK14"/>
      <w:bookmarkStart w:id="16" w:name="sub_610"/>
      <w:bookmarkEnd w:id="12"/>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5C1DC6">
        <w:rPr>
          <w:rFonts w:ascii="Times New Roman" w:eastAsia="Times New Roman" w:hAnsi="Times New Roman" w:cs="Times New Roman"/>
          <w:sz w:val="28"/>
          <w:szCs w:val="28"/>
          <w:lang w:eastAsia="ar-SA"/>
        </w:rPr>
        <w:t>поданных</w:t>
      </w:r>
      <w:proofErr w:type="gramEnd"/>
      <w:r w:rsidRPr="005C1DC6">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proofErr w:type="gramStart"/>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C1DC6">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5C1DC6">
        <w:rPr>
          <w:rFonts w:ascii="Times New Roman" w:eastAsia="Times New Roman" w:hAnsi="Times New Roman" w:cs="Times New Roman"/>
          <w:sz w:val="28"/>
          <w:szCs w:val="28"/>
          <w:lang w:eastAsia="ru-RU"/>
        </w:rPr>
        <w:t>услуга</w:t>
      </w:r>
      <w:proofErr w:type="gramEnd"/>
      <w:r w:rsidRPr="005C1DC6">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5C1DC6">
        <w:rPr>
          <w:rFonts w:ascii="Times New Roman" w:eastAsia="Times New Roman" w:hAnsi="Times New Roman" w:cs="Times New Roman"/>
          <w:sz w:val="28"/>
          <w:szCs w:val="28"/>
          <w:lang w:eastAsia="ar-SA"/>
        </w:rPr>
        <w:t xml:space="preserve">с учетом требований доступности для инвалидов в соответствии с действующим </w:t>
      </w:r>
      <w:r w:rsidRPr="005C1DC6">
        <w:rPr>
          <w:rFonts w:ascii="Times New Roman" w:eastAsia="Times New Roman" w:hAnsi="Times New Roman" w:cs="Times New Roman"/>
          <w:sz w:val="28"/>
          <w:szCs w:val="28"/>
          <w:lang w:eastAsia="ar-SA"/>
        </w:rPr>
        <w:lastRenderedPageBreak/>
        <w:t>законодательством Российской Федерации о социальной защите</w:t>
      </w:r>
      <w:proofErr w:type="gramEnd"/>
      <w:r w:rsidRPr="005C1DC6">
        <w:rPr>
          <w:rFonts w:ascii="Times New Roman" w:eastAsia="Times New Roman" w:hAnsi="Times New Roman" w:cs="Times New Roman"/>
          <w:sz w:val="28"/>
          <w:szCs w:val="28"/>
          <w:lang w:eastAsia="ar-SA"/>
        </w:rPr>
        <w:t xml:space="preserve">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1DC6">
        <w:rPr>
          <w:rFonts w:ascii="Times New Roman" w:eastAsia="Times New Roman" w:hAnsi="Times New Roman" w:cs="Times New Roman"/>
          <w:sz w:val="28"/>
          <w:szCs w:val="28"/>
          <w:lang w:eastAsia="ar-SA"/>
        </w:rPr>
        <w:t>сурдопереводчика</w:t>
      </w:r>
      <w:proofErr w:type="spellEnd"/>
      <w:r w:rsidRPr="005C1DC6">
        <w:rPr>
          <w:rFonts w:ascii="Times New Roman" w:eastAsia="Times New Roman" w:hAnsi="Times New Roman" w:cs="Times New Roman"/>
          <w:sz w:val="28"/>
          <w:szCs w:val="28"/>
          <w:lang w:eastAsia="ar-SA"/>
        </w:rPr>
        <w:t xml:space="preserve"> и </w:t>
      </w:r>
      <w:proofErr w:type="spellStart"/>
      <w:r w:rsidRPr="005C1DC6">
        <w:rPr>
          <w:rFonts w:ascii="Times New Roman" w:eastAsia="Times New Roman" w:hAnsi="Times New Roman" w:cs="Times New Roman"/>
          <w:sz w:val="28"/>
          <w:szCs w:val="28"/>
          <w:lang w:eastAsia="ar-SA"/>
        </w:rPr>
        <w:t>тифлосурдопереводчика</w:t>
      </w:r>
      <w:proofErr w:type="spellEnd"/>
      <w:r w:rsidRPr="005C1DC6">
        <w:rPr>
          <w:rFonts w:ascii="Times New Roman" w:eastAsia="Times New Roman" w:hAnsi="Times New Roman" w:cs="Times New Roman"/>
          <w:sz w:val="28"/>
          <w:szCs w:val="28"/>
          <w:lang w:eastAsia="ar-SA"/>
        </w:rPr>
        <w:t>;</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5C1DC6">
        <w:rPr>
          <w:rFonts w:ascii="Times New Roman" w:eastAsia="Arial" w:hAnsi="Times New Roman" w:cs="Times New Roman"/>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5C1DC6">
        <w:rPr>
          <w:rFonts w:ascii="Times New Roman" w:eastAsia="Times New Roman" w:hAnsi="Times New Roman" w:cs="Times New Roman"/>
          <w:sz w:val="28"/>
          <w:szCs w:val="28"/>
          <w:lang w:eastAsia="ru-RU"/>
        </w:rPr>
        <w:t>позволяющими</w:t>
      </w:r>
      <w:proofErr w:type="gramEnd"/>
      <w:r w:rsidRPr="005C1DC6">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5C1DC6">
        <w:rPr>
          <w:rFonts w:ascii="Times New Roman" w:eastAsia="Times New Roman" w:hAnsi="Times New Roman" w:cs="Times New Roman"/>
          <w:sz w:val="28"/>
          <w:szCs w:val="28"/>
          <w:lang w:eastAsia="ar-SA"/>
        </w:rPr>
        <w:t>бэйджами</w:t>
      </w:r>
      <w:proofErr w:type="spellEnd"/>
      <w:r w:rsidRPr="005C1DC6">
        <w:rPr>
          <w:rFonts w:ascii="Times New Roman" w:eastAsia="Times New Roman" w:hAnsi="Times New Roman" w:cs="Times New Roman"/>
          <w:sz w:val="28"/>
          <w:szCs w:val="28"/>
          <w:lang w:eastAsia="ar-SA"/>
        </w:rPr>
        <w:t>)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 </w:t>
      </w:r>
      <w:proofErr w:type="gramStart"/>
      <w:r w:rsidRPr="005C1DC6">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5C1DC6">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C159D9">
        <w:rPr>
          <w:rFonts w:ascii="Times New Roman" w:eastAsia="Times New Roman" w:hAnsi="Times New Roman" w:cs="Times New Roman"/>
          <w:sz w:val="28"/>
          <w:szCs w:val="28"/>
          <w:lang w:eastAsia="ar-SA"/>
        </w:rPr>
        <w:t xml:space="preserve"> </w:t>
      </w:r>
      <w:r w:rsidRPr="005C1DC6">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w:t>
      </w:r>
      <w:proofErr w:type="gramStart"/>
      <w:r w:rsidRPr="005C1DC6">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раз</w:t>
      </w:r>
      <w:r w:rsidRPr="005C1DC6">
        <w:rPr>
          <w:rFonts w:ascii="Times New Roman" w:eastAsia="Times New Roman" w:hAnsi="Times New Roman" w:cs="Times New Roman"/>
          <w:i/>
          <w:sz w:val="28"/>
          <w:szCs w:val="28"/>
          <w:lang w:eastAsia="ar-SA"/>
        </w:rPr>
        <w:t xml:space="preserve"> </w:t>
      </w:r>
      <w:r w:rsidRPr="005C1DC6">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В процессе предоставления муниципальной услуги Заявитель вправе обращаться в МФЦ за получением информации о ходе предоставления </w:t>
      </w:r>
      <w:r w:rsidRPr="005C1DC6">
        <w:rPr>
          <w:rFonts w:ascii="Times New Roman" w:eastAsia="Times New Roman" w:hAnsi="Times New Roman" w:cs="Times New Roman"/>
          <w:sz w:val="28"/>
          <w:szCs w:val="28"/>
          <w:lang w:eastAsia="ar-SA"/>
        </w:rPr>
        <w:lastRenderedPageBreak/>
        <w:t>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5C1DC6">
        <w:rPr>
          <w:rFonts w:ascii="Times New Roman" w:eastAsia="Times New Roman" w:hAnsi="Times New Roman" w:cs="Times New Roman"/>
          <w:sz w:val="28"/>
          <w:szCs w:val="28"/>
          <w:lang w:eastAsia="ar-SA"/>
        </w:rPr>
        <w:lastRenderedPageBreak/>
        <w:t>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2.18.3. </w:t>
      </w:r>
      <w:proofErr w:type="gramStart"/>
      <w:r w:rsidRPr="005C1DC6">
        <w:rPr>
          <w:rFonts w:ascii="Times New Roman" w:eastAsia="Times New Roman" w:hAnsi="Times New Roman" w:cs="Times New Roman"/>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w:t>
      </w:r>
      <w:r w:rsidRPr="005C1DC6">
        <w:rPr>
          <w:rFonts w:ascii="Times New Roman" w:eastAsia="Times New Roman" w:hAnsi="Times New Roman" w:cs="Times New Roman"/>
          <w:sz w:val="28"/>
          <w:szCs w:val="28"/>
          <w:lang w:eastAsia="ru-RU"/>
        </w:rPr>
        <w:lastRenderedPageBreak/>
        <w:t>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5C1DC6">
        <w:rPr>
          <w:rFonts w:ascii="Times New Roman" w:eastAsia="Times New Roman" w:hAnsi="Times New Roman" w:cs="Times New Roman"/>
          <w:sz w:val="28"/>
          <w:szCs w:val="28"/>
          <w:lang w:eastAsia="ru-RU"/>
        </w:rPr>
        <w:t xml:space="preserve"> </w:t>
      </w:r>
      <w:proofErr w:type="gramStart"/>
      <w:r w:rsidRPr="005C1DC6">
        <w:rPr>
          <w:rFonts w:ascii="Times New Roman" w:eastAsia="Times New Roman" w:hAnsi="Times New Roman" w:cs="Times New Roman"/>
          <w:sz w:val="28"/>
          <w:szCs w:val="28"/>
          <w:lang w:eastAsia="ru-RU"/>
        </w:rPr>
        <w:t>обращении</w:t>
      </w:r>
      <w:proofErr w:type="gramEnd"/>
      <w:r w:rsidRPr="005C1DC6">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1DC6">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5C1DC6">
        <w:rPr>
          <w:rFonts w:ascii="Times New Roman" w:eastAsia="Times New Roman" w:hAnsi="Times New Roman" w:cs="Times New Roman"/>
          <w:sz w:val="28"/>
          <w:szCs w:val="28"/>
          <w:lang w:eastAsia="ru-RU"/>
        </w:rPr>
        <w:t xml:space="preserve"> </w:t>
      </w:r>
      <w:proofErr w:type="gramStart"/>
      <w:r w:rsidRPr="005C1DC6">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5C1DC6">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C1DC6">
        <w:rPr>
          <w:rFonts w:ascii="Times New Roman" w:eastAsia="Times New Roman" w:hAnsi="Times New Roman" w:cs="Times New Roman"/>
          <w:sz w:val="28"/>
          <w:szCs w:val="28"/>
          <w:lang w:eastAsia="ru-RU"/>
        </w:rPr>
        <w:lastRenderedPageBreak/>
        <w:t>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3"/>
    <w:bookmarkEnd w:id="14"/>
    <w:bookmarkEnd w:id="15"/>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C159D9">
        <w:rPr>
          <w:rFonts w:ascii="Times New Roman" w:eastAsia="Times New Roman" w:hAnsi="Times New Roman" w:cs="Times New Roman"/>
          <w:sz w:val="28"/>
          <w:szCs w:val="28"/>
          <w:lang w:eastAsia="ru-RU"/>
        </w:rPr>
        <w:t>П</w:t>
      </w:r>
      <w:r w:rsidRPr="00016DB0">
        <w:rPr>
          <w:rFonts w:ascii="Times New Roman" w:eastAsia="Times New Roman" w:hAnsi="Times New Roman" w:cs="Times New Roman"/>
          <w:sz w:val="28"/>
          <w:szCs w:val="28"/>
          <w:lang w:eastAsia="ru-RU"/>
        </w:rPr>
        <w:t>окровского сельского поселения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 xml:space="preserve">3.2.1.1. Основанием для начала административной процедуры является обращение Заявителя </w:t>
      </w:r>
      <w:proofErr w:type="gramStart"/>
      <w:r w:rsidRPr="00016DB0">
        <w:rPr>
          <w:rFonts w:ascii="Times New Roman" w:eastAsia="Times New Roman" w:hAnsi="Times New Roman" w:cs="Times New Roman"/>
          <w:color w:val="0D0D0D"/>
          <w:sz w:val="28"/>
          <w:szCs w:val="28"/>
          <w:lang w:eastAsia="ru-RU"/>
        </w:rPr>
        <w:t>в</w:t>
      </w:r>
      <w:proofErr w:type="gramEnd"/>
      <w:r w:rsidRPr="00016DB0">
        <w:rPr>
          <w:rFonts w:ascii="Times New Roman" w:eastAsia="Times New Roman" w:hAnsi="Times New Roman" w:cs="Times New Roman"/>
          <w:color w:val="0D0D0D"/>
          <w:sz w:val="28"/>
          <w:szCs w:val="28"/>
          <w:lang w:eastAsia="ru-RU"/>
        </w:rPr>
        <w:t xml:space="preserve"> </w:t>
      </w:r>
      <w:proofErr w:type="gramStart"/>
      <w:r w:rsidRPr="00016DB0">
        <w:rPr>
          <w:rFonts w:ascii="Times New Roman" w:eastAsia="Times New Roman" w:hAnsi="Times New Roman" w:cs="Times New Roman"/>
          <w:color w:val="0D0D0D"/>
          <w:sz w:val="28"/>
          <w:szCs w:val="28"/>
          <w:lang w:eastAsia="ru-RU"/>
        </w:rPr>
        <w:t>Уполномоченный</w:t>
      </w:r>
      <w:proofErr w:type="gramEnd"/>
      <w:r w:rsidRPr="00016DB0">
        <w:rPr>
          <w:rFonts w:ascii="Times New Roman" w:eastAsia="Times New Roman" w:hAnsi="Times New Roman" w:cs="Times New Roman"/>
          <w:color w:val="0D0D0D"/>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Поступление заявления и документов</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 xml:space="preserve">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016DB0">
        <w:rPr>
          <w:rFonts w:ascii="Times New Roman" w:eastAsia="Times New Roman" w:hAnsi="Times New Roman" w:cs="Times New Roman"/>
          <w:sz w:val="28"/>
          <w:szCs w:val="28"/>
          <w:lang w:eastAsia="ru-RU"/>
        </w:rPr>
        <w:t>заверительную</w:t>
      </w:r>
      <w:proofErr w:type="spellEnd"/>
      <w:r w:rsidRPr="00016DB0">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lastRenderedPageBreak/>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016DB0">
        <w:rPr>
          <w:rFonts w:ascii="Times New Roman" w:eastAsia="Times New Roman" w:hAnsi="Times New Roman" w:cs="Times New Roman"/>
          <w:sz w:val="28"/>
          <w:szCs w:val="28"/>
          <w:lang w:eastAsia="ru-RU"/>
        </w:rPr>
        <w:t xml:space="preserve"> </w:t>
      </w:r>
      <w:r w:rsidRPr="00BF2072">
        <w:rPr>
          <w:rFonts w:ascii="Times New Roman" w:eastAsia="Times New Roman" w:hAnsi="Times New Roman" w:cs="Times New Roman"/>
          <w:sz w:val="28"/>
          <w:szCs w:val="28"/>
          <w:highlight w:val="yellow"/>
          <w:lang w:eastAsia="ru-RU"/>
        </w:rPr>
        <w:t xml:space="preserve">При направлении документов по почте, направляет извещение о дате получения (регистрации) указанных документов не позднее чем через 1 </w:t>
      </w:r>
      <w:r w:rsidR="00BF2072" w:rsidRPr="00BF2072">
        <w:rPr>
          <w:rFonts w:ascii="Times New Roman" w:eastAsia="Times New Roman" w:hAnsi="Times New Roman" w:cs="Times New Roman"/>
          <w:sz w:val="28"/>
          <w:szCs w:val="28"/>
          <w:highlight w:val="yellow"/>
          <w:lang w:eastAsia="ru-RU"/>
        </w:rPr>
        <w:t xml:space="preserve">(один) </w:t>
      </w:r>
      <w:r w:rsidRPr="00BF2072">
        <w:rPr>
          <w:rFonts w:ascii="Times New Roman" w:eastAsia="Times New Roman" w:hAnsi="Times New Roman" w:cs="Times New Roman"/>
          <w:sz w:val="28"/>
          <w:szCs w:val="28"/>
          <w:highlight w:val="yellow"/>
          <w:lang w:eastAsia="ru-RU"/>
        </w:rPr>
        <w:t>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lastRenderedPageBreak/>
        <w:t xml:space="preserve">3.2.2.2. Должностное лицо Уполномоченного органа запрашивает в течение 1 (одного) рабочего дня </w:t>
      </w:r>
      <w:proofErr w:type="gramStart"/>
      <w:r w:rsidRPr="00016DB0">
        <w:rPr>
          <w:rFonts w:ascii="Times New Roman" w:eastAsia="Times New Roman" w:hAnsi="Times New Roman" w:cs="Times New Roman"/>
          <w:color w:val="0D0D0D"/>
          <w:sz w:val="28"/>
          <w:szCs w:val="28"/>
          <w:lang w:eastAsia="ru-RU"/>
        </w:rPr>
        <w:t>с даты приема</w:t>
      </w:r>
      <w:proofErr w:type="gramEnd"/>
      <w:r w:rsidRPr="00016DB0">
        <w:rPr>
          <w:rFonts w:ascii="Times New Roman" w:eastAsia="Times New Roman" w:hAnsi="Times New Roman" w:cs="Times New Roman"/>
          <w:color w:val="0D0D0D"/>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proofErr w:type="gramStart"/>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016DB0">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proofErr w:type="gramStart"/>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016DB0">
        <w:rPr>
          <w:rFonts w:ascii="Times New Roman" w:eastAsia="Times New Roman" w:hAnsi="Times New Roman" w:cs="Times New Roman"/>
          <w:sz w:val="28"/>
          <w:szCs w:val="28"/>
          <w:lang w:eastAsia="ru-RU"/>
        </w:rPr>
        <w:t xml:space="preserve"> </w:t>
      </w:r>
      <w:proofErr w:type="gramStart"/>
      <w:r w:rsidRPr="00016DB0">
        <w:rPr>
          <w:rFonts w:ascii="Times New Roman" w:eastAsia="Times New Roman" w:hAnsi="Times New Roman" w:cs="Times New Roman"/>
          <w:sz w:val="28"/>
          <w:szCs w:val="28"/>
          <w:lang w:eastAsia="ru-RU"/>
        </w:rPr>
        <w:t>носителе</w:t>
      </w:r>
      <w:proofErr w:type="gramEnd"/>
      <w:r w:rsidRPr="00016DB0">
        <w:rPr>
          <w:rFonts w:ascii="Times New Roman" w:eastAsia="Times New Roman" w:hAnsi="Times New Roman" w:cs="Times New Roman"/>
          <w:sz w:val="28"/>
          <w:szCs w:val="28"/>
          <w:lang w:eastAsia="ru-RU"/>
        </w:rPr>
        <w:t>, подписанном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BF2072"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BF2072">
        <w:rPr>
          <w:rFonts w:ascii="Times New Roman" w:eastAsia="Times New Roman" w:hAnsi="Times New Roman" w:cs="Times New Roman"/>
          <w:sz w:val="28"/>
          <w:szCs w:val="28"/>
          <w:highlight w:val="yellow"/>
          <w:lang w:eastAsia="ar-SA"/>
        </w:rPr>
        <w:t>По межведомственным запросам</w:t>
      </w:r>
      <w:r w:rsidRPr="00BF2072">
        <w:rPr>
          <w:rFonts w:ascii="Times New Roman" w:eastAsia="Calibri" w:hAnsi="Times New Roman" w:cs="Times New Roman"/>
          <w:sz w:val="28"/>
          <w:szCs w:val="28"/>
          <w:highlight w:val="yellow"/>
        </w:rPr>
        <w:t xml:space="preserve"> Уполномоченного органа</w:t>
      </w:r>
      <w:r w:rsidRPr="00BF2072">
        <w:rPr>
          <w:rFonts w:ascii="Times New Roman" w:eastAsia="Times New Roman" w:hAnsi="Times New Roman" w:cs="Times New Roman"/>
          <w:sz w:val="28"/>
          <w:szCs w:val="28"/>
          <w:highlight w:val="yellow"/>
          <w:lang w:eastAsia="ar-SA"/>
        </w:rPr>
        <w:t xml:space="preserve">, документы, </w:t>
      </w:r>
      <w:r w:rsidRPr="00BF2072">
        <w:rPr>
          <w:rFonts w:ascii="Times New Roman" w:eastAsia="Times New Roman" w:hAnsi="Times New Roman" w:cs="Times New Roman"/>
          <w:sz w:val="28"/>
          <w:szCs w:val="28"/>
          <w:highlight w:val="yellow"/>
          <w:lang w:eastAsia="ru-RU"/>
        </w:rPr>
        <w:t>указанные в пункте 2.7.1 подраздела 2.7 раздела 2 Регламента</w:t>
      </w:r>
      <w:r w:rsidRPr="00BF2072">
        <w:rPr>
          <w:rFonts w:ascii="Times New Roman" w:eastAsia="Times New Roman" w:hAnsi="Times New Roman" w:cs="Times New Roman"/>
          <w:sz w:val="28"/>
          <w:szCs w:val="28"/>
          <w:highlight w:val="yellow"/>
          <w:lang w:eastAsia="ar-SA"/>
        </w:rPr>
        <w:t xml:space="preserve">, предоставляются в срок не позднее </w:t>
      </w:r>
      <w:r w:rsidR="00BF2072" w:rsidRPr="00BF2072">
        <w:rPr>
          <w:rFonts w:ascii="Times New Roman" w:eastAsia="Times New Roman" w:hAnsi="Times New Roman" w:cs="Times New Roman"/>
          <w:sz w:val="28"/>
          <w:szCs w:val="28"/>
          <w:highlight w:val="yellow"/>
          <w:lang w:eastAsia="ar-SA"/>
        </w:rPr>
        <w:t>1</w:t>
      </w:r>
      <w:r w:rsidRPr="00BF2072">
        <w:rPr>
          <w:rFonts w:ascii="Times New Roman" w:eastAsia="Times New Roman" w:hAnsi="Times New Roman" w:cs="Times New Roman"/>
          <w:sz w:val="28"/>
          <w:szCs w:val="28"/>
          <w:highlight w:val="yellow"/>
          <w:lang w:eastAsia="ar-SA"/>
        </w:rPr>
        <w:t xml:space="preserve"> </w:t>
      </w:r>
      <w:r w:rsidR="00BF2072" w:rsidRPr="00BF2072">
        <w:rPr>
          <w:rFonts w:ascii="Times New Roman" w:eastAsia="Times New Roman" w:hAnsi="Times New Roman" w:cs="Times New Roman"/>
          <w:sz w:val="28"/>
          <w:szCs w:val="28"/>
          <w:highlight w:val="yellow"/>
          <w:lang w:eastAsia="ar-SA"/>
        </w:rPr>
        <w:t xml:space="preserve">(одного) </w:t>
      </w:r>
      <w:r w:rsidRPr="00BF2072">
        <w:rPr>
          <w:rFonts w:ascii="Times New Roman" w:eastAsia="Times New Roman" w:hAnsi="Times New Roman" w:cs="Times New Roman"/>
          <w:sz w:val="28"/>
          <w:szCs w:val="28"/>
          <w:highlight w:val="yellow"/>
          <w:lang w:eastAsia="ar-SA"/>
        </w:rPr>
        <w:t>рабоч</w:t>
      </w:r>
      <w:r w:rsidR="00BF2072" w:rsidRPr="00BF2072">
        <w:rPr>
          <w:rFonts w:ascii="Times New Roman" w:eastAsia="Times New Roman" w:hAnsi="Times New Roman" w:cs="Times New Roman"/>
          <w:sz w:val="28"/>
          <w:szCs w:val="28"/>
          <w:highlight w:val="yellow"/>
          <w:lang w:eastAsia="ar-SA"/>
        </w:rPr>
        <w:t>его</w:t>
      </w:r>
      <w:r w:rsidRPr="00BF2072">
        <w:rPr>
          <w:rFonts w:ascii="Times New Roman" w:eastAsia="Times New Roman" w:hAnsi="Times New Roman" w:cs="Times New Roman"/>
          <w:sz w:val="28"/>
          <w:szCs w:val="28"/>
          <w:highlight w:val="yellow"/>
          <w:lang w:eastAsia="ar-SA"/>
        </w:rPr>
        <w:t xml:space="preserve"> дн</w:t>
      </w:r>
      <w:r w:rsidR="00BF2072" w:rsidRPr="00BF2072">
        <w:rPr>
          <w:rFonts w:ascii="Times New Roman" w:eastAsia="Times New Roman" w:hAnsi="Times New Roman" w:cs="Times New Roman"/>
          <w:sz w:val="28"/>
          <w:szCs w:val="28"/>
          <w:highlight w:val="yellow"/>
          <w:lang w:eastAsia="ar-SA"/>
        </w:rPr>
        <w:t>я</w:t>
      </w:r>
      <w:r w:rsidRPr="00BF2072">
        <w:rPr>
          <w:rFonts w:ascii="Times New Roman" w:eastAsia="Times New Roman" w:hAnsi="Times New Roman" w:cs="Times New Roman"/>
          <w:sz w:val="28"/>
          <w:szCs w:val="28"/>
          <w:highlight w:val="yellow"/>
          <w:lang w:eastAsia="ar-SA"/>
        </w:rPr>
        <w:t xml:space="preserve"> со дня получения соответствующего межве</w:t>
      </w:r>
      <w:r w:rsidRPr="00BF2072">
        <w:rPr>
          <w:rFonts w:ascii="Times New Roman" w:eastAsia="Times New Roman" w:hAnsi="Times New Roman" w:cs="Times New Roman"/>
          <w:sz w:val="28"/>
          <w:szCs w:val="28"/>
          <w:highlight w:val="yellow"/>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BF2072">
        <w:rPr>
          <w:rFonts w:ascii="Times New Roman" w:eastAsia="Times New Roman" w:hAnsi="Times New Roman" w:cs="Times New Roman"/>
          <w:sz w:val="28"/>
          <w:szCs w:val="28"/>
          <w:highlight w:val="yellow"/>
          <w:lang w:eastAsia="ru-RU"/>
        </w:rPr>
        <w:t xml:space="preserve">3.2.2.5. </w:t>
      </w:r>
      <w:r w:rsidRPr="00BF2072">
        <w:rPr>
          <w:rFonts w:ascii="Times New Roman" w:eastAsia="Calibri" w:hAnsi="Times New Roman" w:cs="Times New Roman"/>
          <w:sz w:val="28"/>
          <w:szCs w:val="28"/>
          <w:highlight w:val="yellow"/>
        </w:rPr>
        <w:t xml:space="preserve">Максимальный срок выполнения административной процедуры составляет </w:t>
      </w:r>
      <w:r w:rsidR="00BF2072" w:rsidRPr="00BF2072">
        <w:rPr>
          <w:rFonts w:ascii="Times New Roman" w:eastAsia="Calibri" w:hAnsi="Times New Roman" w:cs="Times New Roman"/>
          <w:sz w:val="28"/>
          <w:szCs w:val="28"/>
          <w:highlight w:val="yellow"/>
        </w:rPr>
        <w:t>2</w:t>
      </w:r>
      <w:r w:rsidRPr="00BF2072">
        <w:rPr>
          <w:rFonts w:ascii="Times New Roman" w:eastAsia="Calibri" w:hAnsi="Times New Roman" w:cs="Times New Roman"/>
          <w:sz w:val="28"/>
          <w:szCs w:val="28"/>
          <w:highlight w:val="yellow"/>
        </w:rPr>
        <w:t xml:space="preserve"> (</w:t>
      </w:r>
      <w:r w:rsidR="00BF2072" w:rsidRPr="00BF2072">
        <w:rPr>
          <w:rFonts w:ascii="Times New Roman" w:eastAsia="Calibri" w:hAnsi="Times New Roman" w:cs="Times New Roman"/>
          <w:sz w:val="28"/>
          <w:szCs w:val="28"/>
          <w:highlight w:val="yellow"/>
        </w:rPr>
        <w:t>два</w:t>
      </w:r>
      <w:r w:rsidRPr="00BF2072">
        <w:rPr>
          <w:rFonts w:ascii="Times New Roman" w:eastAsia="Calibri" w:hAnsi="Times New Roman" w:cs="Times New Roman"/>
          <w:sz w:val="28"/>
          <w:szCs w:val="28"/>
          <w:highlight w:val="yellow"/>
        </w:rPr>
        <w:t>) рабочих дн</w:t>
      </w:r>
      <w:r w:rsidR="00BF2072" w:rsidRPr="00BF2072">
        <w:rPr>
          <w:rFonts w:ascii="Times New Roman" w:eastAsia="Calibri" w:hAnsi="Times New Roman" w:cs="Times New Roman"/>
          <w:sz w:val="28"/>
          <w:szCs w:val="28"/>
          <w:highlight w:val="yellow"/>
        </w:rPr>
        <w:t>я</w:t>
      </w:r>
      <w:r w:rsidRPr="00BF2072">
        <w:rPr>
          <w:rFonts w:ascii="Times New Roman" w:eastAsia="Calibri" w:hAnsi="Times New Roman" w:cs="Times New Roman"/>
          <w:sz w:val="28"/>
          <w:szCs w:val="28"/>
          <w:highlight w:val="yellow"/>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016DB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7" w:name="sub_10284"/>
      <w:r w:rsidRPr="00BF2072">
        <w:rPr>
          <w:rFonts w:ascii="Times New Roman" w:eastAsia="Calibri" w:hAnsi="Times New Roman" w:cs="Times New Roman"/>
          <w:sz w:val="28"/>
          <w:szCs w:val="28"/>
          <w:highlight w:val="yellow"/>
          <w:lang w:eastAsia="ru-RU"/>
        </w:rPr>
        <w:t xml:space="preserve">3.2.3.3. Максимальный срок выполнения административной процедуры составляет 1 (один) </w:t>
      </w:r>
      <w:r w:rsidR="00BF2072" w:rsidRPr="00BF2072">
        <w:rPr>
          <w:rFonts w:ascii="Times New Roman" w:eastAsia="Calibri" w:hAnsi="Times New Roman" w:cs="Times New Roman"/>
          <w:sz w:val="28"/>
          <w:szCs w:val="28"/>
          <w:highlight w:val="yellow"/>
          <w:lang w:eastAsia="ru-RU"/>
        </w:rPr>
        <w:t xml:space="preserve">рабочий </w:t>
      </w:r>
      <w:r w:rsidRPr="00BF2072">
        <w:rPr>
          <w:rFonts w:ascii="Times New Roman" w:eastAsia="Calibri" w:hAnsi="Times New Roman" w:cs="Times New Roman"/>
          <w:sz w:val="28"/>
          <w:szCs w:val="28"/>
          <w:highlight w:val="yellow"/>
          <w:lang w:eastAsia="ru-RU"/>
        </w:rPr>
        <w:t>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016DB0">
        <w:rPr>
          <w:rFonts w:ascii="Times New Roman" w:eastAsia="Calibri" w:hAnsi="Times New Roman" w:cs="Times New Roman"/>
          <w:i/>
          <w:sz w:val="28"/>
          <w:szCs w:val="28"/>
          <w:lang w:eastAsia="ru-RU"/>
        </w:rPr>
        <w:t xml:space="preserve"> </w:t>
      </w:r>
      <w:r w:rsidRPr="00016DB0">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7"/>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BF2072">
        <w:rPr>
          <w:rFonts w:ascii="Times New Roman" w:eastAsia="Calibri" w:hAnsi="Times New Roman" w:cs="Times New Roman"/>
          <w:sz w:val="28"/>
          <w:szCs w:val="28"/>
          <w:highlight w:val="yellow"/>
          <w:lang w:eastAsia="ru-RU"/>
        </w:rPr>
        <w:t xml:space="preserve">3.2.4.2. </w:t>
      </w:r>
      <w:proofErr w:type="gramStart"/>
      <w:r w:rsidRPr="00BF2072">
        <w:rPr>
          <w:rFonts w:ascii="Times New Roman" w:eastAsia="Calibri" w:hAnsi="Times New Roman" w:cs="Times New Roman"/>
          <w:sz w:val="28"/>
          <w:szCs w:val="28"/>
          <w:highlight w:val="yellow"/>
          <w:lang w:eastAsia="ru-RU"/>
        </w:rPr>
        <w:t>Должностное лицо</w:t>
      </w:r>
      <w:r w:rsidRPr="00BF2072">
        <w:rPr>
          <w:rFonts w:ascii="Times New Roman" w:eastAsia="Calibri" w:hAnsi="Times New Roman" w:cs="Times New Roman"/>
          <w:sz w:val="28"/>
          <w:szCs w:val="28"/>
          <w:highlight w:val="yellow"/>
        </w:rPr>
        <w:t xml:space="preserve"> Уполномоченного органа по результатам проверки документов </w:t>
      </w:r>
      <w:r w:rsidRPr="00BF2072">
        <w:rPr>
          <w:rFonts w:ascii="Times New Roman" w:eastAsia="Calibri" w:hAnsi="Times New Roman" w:cs="Times New Roman"/>
          <w:sz w:val="28"/>
          <w:szCs w:val="28"/>
          <w:highlight w:val="yellow"/>
          <w:lang w:eastAsia="ru-RU"/>
        </w:rPr>
        <w:t xml:space="preserve">указанных в подразделе 2.6 Регламента, и документов, указанных пункте 2.7.1 подраздела 2.7 Регламента, </w:t>
      </w:r>
      <w:r w:rsidRPr="00BF2072">
        <w:rPr>
          <w:rFonts w:ascii="Times New Roman" w:eastAsia="Calibri" w:hAnsi="Times New Roman" w:cs="Times New Roman"/>
          <w:sz w:val="28"/>
          <w:szCs w:val="28"/>
          <w:highlight w:val="yellow"/>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 (одного) </w:t>
      </w:r>
      <w:r w:rsidR="00BF2072" w:rsidRPr="00BF2072">
        <w:rPr>
          <w:rFonts w:ascii="Times New Roman" w:eastAsia="Calibri" w:hAnsi="Times New Roman" w:cs="Times New Roman"/>
          <w:sz w:val="28"/>
          <w:szCs w:val="28"/>
          <w:highlight w:val="yellow"/>
        </w:rPr>
        <w:t xml:space="preserve">рабочего </w:t>
      </w:r>
      <w:r w:rsidRPr="00BF2072">
        <w:rPr>
          <w:rFonts w:ascii="Times New Roman" w:eastAsia="Calibri" w:hAnsi="Times New Roman" w:cs="Times New Roman"/>
          <w:sz w:val="28"/>
          <w:szCs w:val="28"/>
          <w:highlight w:val="yellow"/>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w:t>
      </w:r>
      <w:proofErr w:type="gramEnd"/>
      <w:r w:rsidRPr="00BF2072">
        <w:rPr>
          <w:rFonts w:ascii="Times New Roman" w:eastAsia="Calibri" w:hAnsi="Times New Roman" w:cs="Times New Roman"/>
          <w:sz w:val="28"/>
          <w:szCs w:val="28"/>
          <w:highlight w:val="yellow"/>
        </w:rPr>
        <w:t xml:space="preserve"> </w:t>
      </w:r>
      <w:proofErr w:type="gramStart"/>
      <w:r w:rsidRPr="00BF2072">
        <w:rPr>
          <w:rFonts w:ascii="Times New Roman" w:eastAsia="Calibri" w:hAnsi="Times New Roman" w:cs="Times New Roman"/>
          <w:sz w:val="28"/>
          <w:szCs w:val="28"/>
          <w:highlight w:val="yellow"/>
        </w:rPr>
        <w:t>органе</w:t>
      </w:r>
      <w:proofErr w:type="gramEnd"/>
      <w:r w:rsidRPr="00BF2072">
        <w:rPr>
          <w:rFonts w:ascii="Times New Roman" w:eastAsia="Calibri" w:hAnsi="Times New Roman" w:cs="Times New Roman"/>
          <w:sz w:val="28"/>
          <w:szCs w:val="28"/>
          <w:highlight w:val="yellow"/>
        </w:rPr>
        <w:t xml:space="preserve"> порядке.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окровского сельского поселения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F2072">
        <w:rPr>
          <w:rFonts w:ascii="Times New Roman" w:eastAsia="Calibri" w:hAnsi="Times New Roman" w:cs="Times New Roman"/>
          <w:sz w:val="28"/>
          <w:szCs w:val="28"/>
          <w:highlight w:val="yellow"/>
          <w:lang w:eastAsia="ru-RU"/>
        </w:rPr>
        <w:t xml:space="preserve">3.2.4.4. Максимальный срок выполнения административной процедуры составляет </w:t>
      </w:r>
      <w:r w:rsidR="00BF2072" w:rsidRPr="00BF2072">
        <w:rPr>
          <w:rFonts w:ascii="Times New Roman" w:eastAsia="Calibri" w:hAnsi="Times New Roman" w:cs="Times New Roman"/>
          <w:sz w:val="28"/>
          <w:szCs w:val="28"/>
          <w:highlight w:val="yellow"/>
          <w:lang w:eastAsia="ru-RU"/>
        </w:rPr>
        <w:t>1</w:t>
      </w:r>
      <w:r w:rsidRPr="00BF2072">
        <w:rPr>
          <w:rFonts w:ascii="Times New Roman" w:eastAsia="Calibri" w:hAnsi="Times New Roman" w:cs="Times New Roman"/>
          <w:sz w:val="28"/>
          <w:szCs w:val="28"/>
          <w:highlight w:val="yellow"/>
          <w:lang w:eastAsia="ru-RU"/>
        </w:rPr>
        <w:t xml:space="preserve"> (</w:t>
      </w:r>
      <w:r w:rsidR="00BF2072" w:rsidRPr="00BF2072">
        <w:rPr>
          <w:rFonts w:ascii="Times New Roman" w:eastAsia="Calibri" w:hAnsi="Times New Roman" w:cs="Times New Roman"/>
          <w:sz w:val="28"/>
          <w:szCs w:val="28"/>
          <w:highlight w:val="yellow"/>
          <w:lang w:eastAsia="ru-RU"/>
        </w:rPr>
        <w:t>один) рабочий</w:t>
      </w:r>
      <w:r w:rsidRPr="00BF2072">
        <w:rPr>
          <w:rFonts w:ascii="Times New Roman" w:eastAsia="Calibri" w:hAnsi="Times New Roman" w:cs="Times New Roman"/>
          <w:sz w:val="28"/>
          <w:szCs w:val="28"/>
          <w:highlight w:val="yellow"/>
          <w:lang w:eastAsia="ru-RU"/>
        </w:rPr>
        <w:t xml:space="preserve"> </w:t>
      </w:r>
      <w:r w:rsidR="00BF2072" w:rsidRPr="00BF2072">
        <w:rPr>
          <w:rFonts w:ascii="Times New Roman" w:eastAsia="Calibri" w:hAnsi="Times New Roman" w:cs="Times New Roman"/>
          <w:sz w:val="28"/>
          <w:szCs w:val="28"/>
          <w:highlight w:val="yellow"/>
          <w:lang w:eastAsia="ru-RU"/>
        </w:rPr>
        <w:t>день</w:t>
      </w:r>
      <w:r w:rsidRPr="00BF2072">
        <w:rPr>
          <w:rFonts w:ascii="Times New Roman" w:eastAsia="Calibri" w:hAnsi="Times New Roman" w:cs="Times New Roman"/>
          <w:sz w:val="28"/>
          <w:szCs w:val="28"/>
          <w:highlight w:val="yellow"/>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3.2.5.2. Передача </w:t>
      </w:r>
      <w:proofErr w:type="gramStart"/>
      <w:r w:rsidRPr="00016DB0">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016DB0">
        <w:rPr>
          <w:rFonts w:ascii="Times New Roman" w:eastAsia="Calibri" w:hAnsi="Times New Roman" w:cs="Times New Roman"/>
          <w:sz w:val="28"/>
          <w:szCs w:val="28"/>
        </w:rPr>
        <w:t xml:space="preserve">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одного рабочего дня после </w:t>
      </w:r>
      <w:r w:rsidRPr="00016DB0">
        <w:rPr>
          <w:rFonts w:ascii="Times New Roman" w:eastAsia="Calibri" w:hAnsi="Times New Roman" w:cs="Times New Roman"/>
          <w:sz w:val="28"/>
          <w:szCs w:val="28"/>
        </w:rPr>
        <w:lastRenderedPageBreak/>
        <w:t>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3.2.6.2. </w:t>
      </w:r>
      <w:proofErr w:type="gramStart"/>
      <w:r w:rsidRPr="00016DB0">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w:t>
      </w:r>
      <w:r w:rsidRPr="00016DB0">
        <w:rPr>
          <w:rFonts w:ascii="Times New Roman" w:eastAsia="Times New Roman" w:hAnsi="Times New Roman" w:cs="Times New Roman"/>
          <w:b/>
          <w:sz w:val="28"/>
          <w:szCs w:val="28"/>
          <w:lang w:eastAsia="ar-SA"/>
        </w:rPr>
        <w:t xml:space="preserve"> </w:t>
      </w:r>
      <w:r w:rsidRPr="00016DB0">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 xml:space="preserve">тентификации и сведений, опубликованных на </w:t>
      </w:r>
      <w:r w:rsidRPr="00016DB0">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016DB0">
        <w:rPr>
          <w:rFonts w:ascii="Times New Roman" w:eastAsia="Times New Roman" w:hAnsi="Times New Roman" w:cs="Times New Roman"/>
          <w:sz w:val="28"/>
          <w:szCs w:val="28"/>
          <w:lang w:eastAsia="ar-SA"/>
        </w:rPr>
        <w:t>потери</w:t>
      </w:r>
      <w:proofErr w:type="gramEnd"/>
      <w:r w:rsidRPr="00016DB0">
        <w:rPr>
          <w:rFonts w:ascii="Times New Roman" w:eastAsia="Times New Roman" w:hAnsi="Times New Roman" w:cs="Times New Roman"/>
          <w:sz w:val="28"/>
          <w:szCs w:val="28"/>
          <w:lang w:eastAsia="ar-SA"/>
        </w:rPr>
        <w:t xml:space="preserve">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016DB0">
        <w:rPr>
          <w:rFonts w:ascii="Times New Roman" w:eastAsia="Times New Roman" w:hAnsi="Times New Roman" w:cs="Times New Roman"/>
          <w:sz w:val="28"/>
          <w:szCs w:val="28"/>
          <w:lang w:eastAsia="ar-SA"/>
        </w:rPr>
        <w:t>разделе</w:t>
      </w:r>
      <w:proofErr w:type="gramEnd"/>
      <w:r w:rsidRPr="00016DB0">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в электронной форме заявления и прилагаемых к нему документов</w:t>
      </w:r>
      <w:r w:rsidRPr="00016DB0">
        <w:rPr>
          <w:rFonts w:ascii="Times New Roman" w:eastAsia="Times New Roman" w:hAnsi="Times New Roman" w:cs="Times New Roman"/>
          <w:sz w:val="28"/>
          <w:szCs w:val="28"/>
          <w:lang w:eastAsia="ru-RU"/>
        </w:rPr>
        <w:t xml:space="preserve"> </w:t>
      </w:r>
      <w:r w:rsidRPr="00016DB0">
        <w:rPr>
          <w:rFonts w:ascii="Times New Roman" w:eastAsia="Calibri" w:hAnsi="Times New Roman" w:cs="Times New Roman"/>
          <w:sz w:val="28"/>
          <w:szCs w:val="28"/>
          <w:lang w:eastAsia="ru-RU"/>
        </w:rPr>
        <w:t>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w:t>
      </w:r>
      <w:r w:rsidRPr="00016DB0">
        <w:rPr>
          <w:rFonts w:ascii="Times New Roman" w:eastAsia="Times New Roman" w:hAnsi="Times New Roman" w:cs="Times New Roman"/>
          <w:sz w:val="28"/>
          <w:szCs w:val="28"/>
          <w:lang w:eastAsia="ar-SA"/>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lastRenderedPageBreak/>
        <w:t xml:space="preserve">в)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6DB0">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016DB0">
        <w:rPr>
          <w:rFonts w:ascii="Times New Roman" w:eastAsia="Times New Roman" w:hAnsi="Times New Roman" w:cs="Times New Roman"/>
          <w:sz w:val="28"/>
          <w:szCs w:val="28"/>
          <w:lang w:eastAsia="ar-SA"/>
        </w:rPr>
        <w:t>.</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proofErr w:type="gramStart"/>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 Региональном портале.</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3.4.9. </w:t>
      </w:r>
      <w:proofErr w:type="gramStart"/>
      <w:r w:rsidRPr="00016DB0">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C159D9">
        <w:rPr>
          <w:rFonts w:ascii="Times New Roman" w:eastAsia="Times New Roman" w:hAnsi="Times New Roman" w:cs="Times New Roman"/>
          <w:sz w:val="28"/>
          <w:szCs w:val="28"/>
          <w:lang w:eastAsia="ar-SA"/>
        </w:rPr>
        <w:t>П</w:t>
      </w:r>
      <w:r w:rsidRPr="00016DB0">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16DB0">
        <w:rPr>
          <w:rFonts w:ascii="Times New Roman" w:eastAsia="Times New Roman" w:hAnsi="Times New Roman" w:cs="Times New Roman"/>
          <w:sz w:val="28"/>
          <w:szCs w:val="28"/>
          <w:lang w:eastAsia="ar-SA"/>
        </w:rPr>
        <w:lastRenderedPageBreak/>
        <w:t>совершенных при предоставлении</w:t>
      </w:r>
      <w:proofErr w:type="gramEnd"/>
      <w:r w:rsidRPr="00016DB0">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lastRenderedPageBreak/>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BF2072">
        <w:rPr>
          <w:rFonts w:ascii="Times New Roman" w:eastAsia="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BF2072" w:rsidRPr="00BF2072">
        <w:rPr>
          <w:rFonts w:ascii="Times New Roman" w:eastAsia="Times New Roman" w:hAnsi="Times New Roman" w:cs="Times New Roman"/>
          <w:sz w:val="28"/>
          <w:szCs w:val="28"/>
          <w:highlight w:val="yellow"/>
          <w:lang w:eastAsia="ru-RU"/>
        </w:rPr>
        <w:t>1</w:t>
      </w:r>
      <w:r w:rsidRPr="00BF2072">
        <w:rPr>
          <w:rFonts w:ascii="Times New Roman" w:eastAsia="Times New Roman" w:hAnsi="Times New Roman" w:cs="Times New Roman"/>
          <w:sz w:val="28"/>
          <w:szCs w:val="28"/>
          <w:highlight w:val="yellow"/>
          <w:lang w:eastAsia="ru-RU"/>
        </w:rPr>
        <w:t xml:space="preserve"> (</w:t>
      </w:r>
      <w:r w:rsidR="00BF2072" w:rsidRPr="00BF2072">
        <w:rPr>
          <w:rFonts w:ascii="Times New Roman" w:eastAsia="Times New Roman" w:hAnsi="Times New Roman" w:cs="Times New Roman"/>
          <w:sz w:val="28"/>
          <w:szCs w:val="28"/>
          <w:highlight w:val="yellow"/>
          <w:lang w:eastAsia="ru-RU"/>
        </w:rPr>
        <w:t>один</w:t>
      </w:r>
      <w:r w:rsidRPr="00BF2072">
        <w:rPr>
          <w:rFonts w:ascii="Times New Roman" w:eastAsia="Times New Roman" w:hAnsi="Times New Roman" w:cs="Times New Roman"/>
          <w:sz w:val="28"/>
          <w:szCs w:val="28"/>
          <w:highlight w:val="yellow"/>
          <w:lang w:eastAsia="ru-RU"/>
        </w:rPr>
        <w:t>) рабочи</w:t>
      </w:r>
      <w:r w:rsidR="00BF2072" w:rsidRPr="00BF2072">
        <w:rPr>
          <w:rFonts w:ascii="Times New Roman" w:eastAsia="Times New Roman" w:hAnsi="Times New Roman" w:cs="Times New Roman"/>
          <w:sz w:val="28"/>
          <w:szCs w:val="28"/>
          <w:highlight w:val="yellow"/>
          <w:lang w:eastAsia="ru-RU"/>
        </w:rPr>
        <w:t>й</w:t>
      </w:r>
      <w:r w:rsidRPr="00BF2072">
        <w:rPr>
          <w:rFonts w:ascii="Times New Roman" w:eastAsia="Times New Roman" w:hAnsi="Times New Roman" w:cs="Times New Roman"/>
          <w:sz w:val="28"/>
          <w:szCs w:val="28"/>
          <w:highlight w:val="yellow"/>
          <w:lang w:eastAsia="ru-RU"/>
        </w:rPr>
        <w:t xml:space="preserve"> д</w:t>
      </w:r>
      <w:r w:rsidR="00BF2072" w:rsidRPr="00BF2072">
        <w:rPr>
          <w:rFonts w:ascii="Times New Roman" w:eastAsia="Times New Roman" w:hAnsi="Times New Roman" w:cs="Times New Roman"/>
          <w:sz w:val="28"/>
          <w:szCs w:val="28"/>
          <w:highlight w:val="yellow"/>
          <w:lang w:eastAsia="ru-RU"/>
        </w:rPr>
        <w:t>ень</w:t>
      </w:r>
      <w:r w:rsidRPr="00BF2072">
        <w:rPr>
          <w:rFonts w:ascii="Times New Roman" w:eastAsia="Times New Roman" w:hAnsi="Times New Roman" w:cs="Times New Roman"/>
          <w:sz w:val="28"/>
          <w:szCs w:val="28"/>
          <w:highlight w:val="yellow"/>
          <w:lang w:eastAsia="ru-RU"/>
        </w:rPr>
        <w:t xml:space="preserve"> со дня регистрации в</w:t>
      </w:r>
      <w:r w:rsidRPr="00BF2072">
        <w:rPr>
          <w:rFonts w:ascii="Times New Roman" w:eastAsia="Calibri" w:hAnsi="Times New Roman" w:cs="Times New Roman"/>
          <w:sz w:val="28"/>
          <w:szCs w:val="28"/>
          <w:highlight w:val="yellow"/>
        </w:rPr>
        <w:t xml:space="preserve"> Уполномоченном органе </w:t>
      </w:r>
      <w:r w:rsidRPr="00BF2072">
        <w:rPr>
          <w:rFonts w:ascii="Times New Roman" w:eastAsia="Times New Roman" w:hAnsi="Times New Roman" w:cs="Times New Roman"/>
          <w:sz w:val="28"/>
          <w:szCs w:val="28"/>
          <w:highlight w:val="yellow"/>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3.5.5. </w:t>
      </w:r>
      <w:proofErr w:type="gramStart"/>
      <w:r w:rsidRPr="00016DB0">
        <w:rPr>
          <w:rFonts w:ascii="Times New Roman" w:eastAsia="Times New Roman" w:hAnsi="Times New Roman" w:cs="Times New Roman"/>
          <w:sz w:val="28"/>
          <w:szCs w:val="28"/>
          <w:lang w:eastAsia="ru-RU"/>
        </w:rPr>
        <w:t>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roofErr w:type="gramEnd"/>
    </w:p>
    <w:p w:rsidR="00016DB0" w:rsidRPr="00BF2072"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BF2072">
        <w:rPr>
          <w:rFonts w:ascii="Times New Roman" w:eastAsia="Times New Roman" w:hAnsi="Times New Roman" w:cs="Times New Roman"/>
          <w:sz w:val="28"/>
          <w:szCs w:val="28"/>
          <w:highlight w:val="yellow"/>
          <w:lang w:eastAsia="ar-SA"/>
        </w:rPr>
        <w:t xml:space="preserve">Жалоба, поступившая в </w:t>
      </w:r>
      <w:r w:rsidRPr="00BF2072">
        <w:rPr>
          <w:rFonts w:ascii="Times New Roman" w:eastAsia="Calibri" w:hAnsi="Times New Roman" w:cs="Times New Roman"/>
          <w:sz w:val="28"/>
          <w:szCs w:val="28"/>
          <w:highlight w:val="yellow"/>
        </w:rPr>
        <w:t xml:space="preserve">Уполномоченный орган </w:t>
      </w:r>
      <w:r w:rsidRPr="00BF2072">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BF2072" w:rsidRPr="00BF2072">
        <w:rPr>
          <w:rFonts w:ascii="Times New Roman" w:eastAsia="Times New Roman" w:hAnsi="Times New Roman" w:cs="Times New Roman"/>
          <w:sz w:val="28"/>
          <w:szCs w:val="28"/>
          <w:highlight w:val="yellow"/>
          <w:lang w:eastAsia="ar-SA"/>
        </w:rPr>
        <w:t>1 (один)</w:t>
      </w:r>
      <w:r w:rsidRPr="00BF2072">
        <w:rPr>
          <w:rFonts w:ascii="Times New Roman" w:eastAsia="Times New Roman" w:hAnsi="Times New Roman" w:cs="Times New Roman"/>
          <w:sz w:val="28"/>
          <w:szCs w:val="28"/>
          <w:highlight w:val="yellow"/>
          <w:lang w:eastAsia="ar-SA"/>
        </w:rPr>
        <w:t xml:space="preserve">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BF2072">
        <w:rPr>
          <w:rFonts w:ascii="Times New Roman" w:eastAsia="Times New Roman" w:hAnsi="Times New Roman" w:cs="Times New Roman"/>
          <w:sz w:val="28"/>
          <w:szCs w:val="28"/>
          <w:highlight w:val="yellow"/>
          <w:lang w:eastAsia="ar-SA"/>
        </w:rPr>
        <w:t xml:space="preserve">3.5.6. </w:t>
      </w:r>
      <w:r w:rsidRPr="00BF2072">
        <w:rPr>
          <w:rFonts w:ascii="Times New Roman" w:eastAsia="Arial" w:hAnsi="Times New Roman" w:cs="Times New Roman"/>
          <w:kern w:val="1"/>
          <w:sz w:val="28"/>
          <w:szCs w:val="28"/>
          <w:highlight w:val="yellow"/>
          <w:lang w:eastAsia="ar-SA"/>
        </w:rPr>
        <w:t>По результатам рассмотрения жалобы</w:t>
      </w:r>
      <w:r w:rsidRPr="00016DB0">
        <w:rPr>
          <w:rFonts w:ascii="Times New Roman" w:eastAsia="Arial" w:hAnsi="Times New Roman" w:cs="Times New Roman"/>
          <w:kern w:val="1"/>
          <w:sz w:val="28"/>
          <w:szCs w:val="28"/>
          <w:lang w:eastAsia="ar-SA"/>
        </w:rPr>
        <w:t xml:space="preserve">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4.1. Порядок осуществления текущего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4.1.2. Текущий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4.2.1. В целях осуществления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016DB0">
        <w:rPr>
          <w:rFonts w:ascii="Times New Roman" w:eastAsia="Times New Roman" w:hAnsi="Times New Roman" w:cs="Times New Roman"/>
          <w:i/>
          <w:sz w:val="28"/>
          <w:szCs w:val="28"/>
          <w:lang w:eastAsia="ru-RU"/>
        </w:rPr>
        <w:t xml:space="preserve"> </w:t>
      </w:r>
      <w:r w:rsidRPr="00016DB0">
        <w:rPr>
          <w:rFonts w:ascii="Times New Roman" w:eastAsia="Times New Roman" w:hAnsi="Times New Roman" w:cs="Times New Roman"/>
          <w:sz w:val="28"/>
          <w:szCs w:val="28"/>
          <w:lang w:eastAsia="ru-RU"/>
        </w:rPr>
        <w:t>проводятся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4.4.1.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4.4.2. Порядок и формы </w:t>
      </w:r>
      <w:proofErr w:type="gramStart"/>
      <w:r w:rsidRPr="00016DB0">
        <w:rPr>
          <w:rFonts w:ascii="Times New Roman" w:eastAsia="Calibri" w:hAnsi="Times New Roman" w:cs="Times New Roman"/>
          <w:sz w:val="28"/>
          <w:szCs w:val="28"/>
        </w:rPr>
        <w:t>контроля за</w:t>
      </w:r>
      <w:proofErr w:type="gramEnd"/>
      <w:r w:rsidRPr="00016DB0">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4.4.3. </w:t>
      </w:r>
      <w:proofErr w:type="gramStart"/>
      <w:r w:rsidRPr="00016DB0">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016DB0">
        <w:rPr>
          <w:rFonts w:ascii="Times New Roman" w:eastAsia="Calibri" w:hAnsi="Times New Roman" w:cs="Times New Roman"/>
          <w:sz w:val="28"/>
          <w:szCs w:val="28"/>
        </w:rPr>
        <w:t xml:space="preserve">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 </w:t>
      </w:r>
      <w:proofErr w:type="gramStart"/>
      <w:r w:rsidRPr="00016DB0">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5.1.1. </w:t>
      </w:r>
      <w:proofErr w:type="gramStart"/>
      <w:r w:rsidRPr="00016DB0">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w:t>
      </w:r>
      <w:r w:rsidRPr="00016DB0">
        <w:rPr>
          <w:rFonts w:ascii="Times New Roman" w:eastAsia="Calibri" w:hAnsi="Times New Roman" w:cs="Times New Roman"/>
          <w:sz w:val="28"/>
          <w:szCs w:val="28"/>
        </w:rPr>
        <w:lastRenderedPageBreak/>
        <w:t>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5.2.3.</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8" w:name="Par418"/>
      <w:bookmarkEnd w:id="18"/>
      <w:r w:rsidRPr="00016DB0">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являются:</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 xml:space="preserve">3) Постановление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C159D9">
        <w:rPr>
          <w:rFonts w:ascii="Times New Roman" w:eastAsia="Calibri" w:hAnsi="Times New Roman" w:cs="Times New Roman"/>
          <w:sz w:val="28"/>
          <w:szCs w:val="28"/>
        </w:rPr>
        <w:t>79</w:t>
      </w:r>
      <w:r w:rsidRPr="00016DB0">
        <w:rPr>
          <w:rFonts w:ascii="Times New Roman" w:eastAsia="Calibri" w:hAnsi="Times New Roman" w:cs="Times New Roman"/>
          <w:sz w:val="28"/>
          <w:szCs w:val="28"/>
        </w:rPr>
        <w:t xml:space="preserve"> «Об утверждении порядка досудебного (внесудебного) обжалования заявителем решений и действий (бездействия)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w:t>
      </w:r>
      <w:r w:rsidRPr="00016DB0">
        <w:rPr>
          <w:rFonts w:ascii="Times New Roman" w:eastAsia="Calibri" w:hAnsi="Times New Roman" w:cs="Times New Roman"/>
          <w:sz w:val="28"/>
          <w:szCs w:val="28"/>
        </w:rPr>
        <w:lastRenderedPageBreak/>
        <w:t xml:space="preserve">Новопокровского района, должностного лица либо муниципального служащего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C159D9">
        <w:rPr>
          <w:rFonts w:ascii="Times New Roman" w:eastAsia="Calibri" w:hAnsi="Times New Roman" w:cs="Times New Roman"/>
          <w:sz w:val="28"/>
          <w:szCs w:val="28"/>
        </w:rPr>
        <w:t>П</w:t>
      </w:r>
      <w:r w:rsidRPr="00016DB0">
        <w:rPr>
          <w:rFonts w:ascii="Times New Roman" w:eastAsia="Calibri" w:hAnsi="Times New Roman" w:cs="Times New Roman"/>
          <w:sz w:val="28"/>
          <w:szCs w:val="28"/>
        </w:rPr>
        <w:t>окровского сельского поселения</w:t>
      </w:r>
      <w:proofErr w:type="gramEnd"/>
      <w:r w:rsidRPr="00016DB0">
        <w:rPr>
          <w:rFonts w:ascii="Times New Roman" w:eastAsia="Calibri"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w:t>
      </w:r>
      <w:proofErr w:type="gramStart"/>
      <w:r w:rsidRPr="00016DB0">
        <w:rPr>
          <w:rFonts w:ascii="Times New Roman" w:eastAsia="Calibri"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r w:rsidRPr="00016DB0">
        <w:rPr>
          <w:rFonts w:ascii="Times New Roman" w:eastAsia="Calibri" w:hAnsi="Times New Roman" w:cs="Times New Roman"/>
          <w:sz w:val="28"/>
          <w:szCs w:val="28"/>
        </w:rPr>
        <w:lastRenderedPageBreak/>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16DB0">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016DB0">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16DB0">
        <w:rPr>
          <w:rFonts w:ascii="Times New Roman" w:eastAsia="Calibri" w:hAnsi="Times New Roman" w:cs="Times New Roman"/>
          <w:sz w:val="28"/>
          <w:szCs w:val="28"/>
        </w:rPr>
        <w:t xml:space="preserve">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w:t>
      </w:r>
      <w:r w:rsidRPr="00016DB0">
        <w:rPr>
          <w:rFonts w:ascii="Times New Roman" w:eastAsia="Calibri" w:hAnsi="Times New Roman" w:cs="Times New Roman"/>
          <w:sz w:val="28"/>
          <w:szCs w:val="28"/>
        </w:rPr>
        <w:lastRenderedPageBreak/>
        <w:t>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 с использованием информационно-телекоммуникационных технологий по защищенным каналам связи направляет электронные документы и (или) </w:t>
      </w:r>
      <w:r w:rsidRPr="00016DB0">
        <w:rPr>
          <w:rFonts w:ascii="Times New Roman" w:eastAsia="Calibri" w:hAnsi="Times New Roman" w:cs="Times New Roman"/>
          <w:sz w:val="28"/>
          <w:szCs w:val="28"/>
        </w:rPr>
        <w:lastRenderedPageBreak/>
        <w:t>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lastRenderedPageBreak/>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016DB0">
        <w:rPr>
          <w:rFonts w:ascii="Times New Roman" w:eastAsia="Calibri" w:hAnsi="Times New Roman" w:cs="Times New Roman"/>
          <w:sz w:val="28"/>
          <w:szCs w:val="28"/>
          <w:lang w:eastAsia="ru-RU"/>
        </w:rPr>
        <w:t>дату</w:t>
      </w:r>
      <w:proofErr w:type="gramEnd"/>
      <w:r w:rsidRPr="00016DB0">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6"/>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C159D9"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5C09AC" w:rsidRPr="00376DE8" w:rsidRDefault="00C159D9"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5C09AC" w:rsidRPr="00376DE8">
        <w:rPr>
          <w:rFonts w:ascii="Times New Roman" w:eastAsia="Calibri" w:hAnsi="Times New Roman" w:cs="Times New Roman"/>
          <w:bCs/>
          <w:sz w:val="28"/>
          <w:szCs w:val="28"/>
        </w:rPr>
        <w:t>окровского сельского поселения</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00C159D9">
        <w:rPr>
          <w:rFonts w:ascii="Times New Roman" w:eastAsia="Calibri" w:hAnsi="Times New Roman" w:cs="Times New Roman"/>
          <w:bCs/>
          <w:sz w:val="28"/>
          <w:szCs w:val="28"/>
        </w:rPr>
        <w:t xml:space="preserve">  В.В. Сидоров</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C159D9" w:rsidP="00A407BC">
      <w:pPr>
        <w:spacing w:after="0" w:line="240" w:lineRule="auto"/>
        <w:ind w:left="4248" w:firstLine="709"/>
        <w:rPr>
          <w:rFonts w:ascii="Times New Roman" w:eastAsia="Calibri" w:hAnsi="Times New Roman" w:cs="Times New Roman"/>
          <w:sz w:val="28"/>
          <w:szCs w:val="28"/>
        </w:rPr>
      </w:pPr>
      <w:r>
        <w:rPr>
          <w:rFonts w:ascii="Times New Roman" w:eastAsia="Calibri" w:hAnsi="Times New Roman" w:cs="Times New Roman"/>
          <w:sz w:val="28"/>
          <w:szCs w:val="28"/>
        </w:rPr>
        <w:t>П</w:t>
      </w:r>
      <w:r w:rsidR="008330E0" w:rsidRPr="00376DE8">
        <w:rPr>
          <w:rFonts w:ascii="Times New Roman" w:eastAsia="Calibri" w:hAnsi="Times New Roman" w:cs="Times New Roman"/>
          <w:sz w:val="28"/>
          <w:szCs w:val="28"/>
        </w:rPr>
        <w:t>окровского сельского поселения</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proofErr w:type="gramStart"/>
      <w:r>
        <w:rPr>
          <w:rFonts w:ascii="Times New Roman" w:eastAsia="Calibri" w:hAnsi="Times New Roman" w:cs="Times New Roman"/>
          <w:szCs w:val="28"/>
        </w:rPr>
        <w:t>(наименование органа, выдающего</w:t>
      </w:r>
      <w:proofErr w:type="gramEnd"/>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w:t>
      </w:r>
      <w:r w:rsidR="00A00B7D" w:rsidRPr="00376DE8">
        <w:rPr>
          <w:rFonts w:ascii="Times New Roman" w:eastAsia="Calibri" w:hAnsi="Times New Roman" w:cs="Times New Roman"/>
          <w:szCs w:val="28"/>
        </w:rPr>
        <w:t xml:space="preserve"> </w:t>
      </w:r>
      <w:r w:rsidRPr="00376DE8">
        <w:rPr>
          <w:rFonts w:ascii="Times New Roman" w:eastAsia="Calibri" w:hAnsi="Times New Roman" w:cs="Times New Roman"/>
          <w:szCs w:val="28"/>
        </w:rPr>
        <w:t>почтовый адрес)</w:t>
      </w:r>
    </w:p>
    <w:p w:rsidR="00A00B7D" w:rsidRPr="00376DE8" w:rsidRDefault="00A00B7D" w:rsidP="00A407BC">
      <w:pPr>
        <w:spacing w:after="0" w:line="240" w:lineRule="auto"/>
        <w:rPr>
          <w:rFonts w:ascii="Times New Roman" w:eastAsia="Calibri" w:hAnsi="Times New Roman" w:cs="Times New Roman"/>
          <w:szCs w:val="28"/>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p w:rsidR="00C159D9" w:rsidRDefault="00C159D9" w:rsidP="00A407BC">
      <w:pPr>
        <w:spacing w:after="0" w:line="240" w:lineRule="auto"/>
        <w:ind w:firstLine="709"/>
        <w:rPr>
          <w:rFonts w:ascii="Times New Roman" w:eastAsia="Calibri" w:hAnsi="Times New Roman" w:cs="Times New Roman"/>
          <w:sz w:val="28"/>
          <w:szCs w:val="28"/>
        </w:rPr>
      </w:pP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C159D9" w:rsidP="00A407BC">
      <w:pPr>
        <w:spacing w:after="0" w:line="240" w:lineRule="auto"/>
        <w:ind w:left="4248" w:firstLine="709"/>
        <w:rPr>
          <w:rFonts w:ascii="Times New Roman" w:eastAsia="Calibri" w:hAnsi="Times New Roman" w:cs="Times New Roman"/>
          <w:sz w:val="28"/>
          <w:szCs w:val="28"/>
        </w:rPr>
      </w:pPr>
      <w:r>
        <w:rPr>
          <w:rFonts w:ascii="Times New Roman" w:eastAsia="Calibri" w:hAnsi="Times New Roman" w:cs="Times New Roman"/>
          <w:sz w:val="28"/>
          <w:szCs w:val="28"/>
        </w:rPr>
        <w:t>П</w:t>
      </w:r>
      <w:r w:rsidR="00A00B7D" w:rsidRPr="00376DE8">
        <w:rPr>
          <w:rFonts w:ascii="Times New Roman" w:eastAsia="Calibri" w:hAnsi="Times New Roman" w:cs="Times New Roman"/>
          <w:sz w:val="28"/>
          <w:szCs w:val="28"/>
        </w:rPr>
        <w:t>окровского сельского поселения</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07BC">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w:t>
      </w:r>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p w:rsidR="00E63396" w:rsidRPr="00376DE8" w:rsidRDefault="00E63396" w:rsidP="00A407BC">
      <w:pPr>
        <w:spacing w:after="0" w:line="240" w:lineRule="auto"/>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C159D9" w:rsidP="00A407B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1611B7" w:rsidRPr="00376DE8">
        <w:rPr>
          <w:rFonts w:ascii="Times New Roman" w:eastAsia="Calibri" w:hAnsi="Times New Roman" w:cs="Times New Roman"/>
          <w:sz w:val="28"/>
          <w:szCs w:val="28"/>
        </w:rPr>
        <w:t>окровского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w:t>
      </w:r>
      <w:proofErr w:type="gramEnd"/>
      <w:r w:rsidR="001611B7" w:rsidRPr="00376DE8">
        <w:rPr>
          <w:rFonts w:ascii="Times New Roman" w:eastAsia="Calibri" w:hAnsi="Times New Roman" w:cs="Times New Roman"/>
          <w:sz w:val="28"/>
          <w:szCs w:val="28"/>
        </w:rPr>
        <w:t xml:space="preserve">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bookmarkStart w:id="19" w:name="_GoBack"/>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bookmarkEnd w:id="19"/>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С условиями </w:t>
      </w:r>
      <w:proofErr w:type="gramStart"/>
      <w:r w:rsidRPr="00376DE8">
        <w:rPr>
          <w:rFonts w:ascii="Times New Roman" w:eastAsia="Calibri" w:hAnsi="Times New Roman" w:cs="Times New Roman"/>
          <w:sz w:val="28"/>
          <w:szCs w:val="28"/>
        </w:rPr>
        <w:t>ознакомлен</w:t>
      </w:r>
      <w:proofErr w:type="gramEnd"/>
      <w:r w:rsidRPr="00376DE8">
        <w:rPr>
          <w:rFonts w:ascii="Times New Roman" w:eastAsia="Calibri" w:hAnsi="Times New Roman" w:cs="Times New Roman"/>
          <w:sz w:val="28"/>
          <w:szCs w:val="28"/>
        </w:rPr>
        <w:t>:__________________________________________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зарегистрирован</w:t>
      </w:r>
      <w:proofErr w:type="gramEnd"/>
      <w:r w:rsidRPr="00376DE8">
        <w:rPr>
          <w:rFonts w:ascii="Times New Roman" w:eastAsia="Times New Roman" w:hAnsi="Times New Roman" w:cs="Times New Roman"/>
          <w:sz w:val="28"/>
          <w:szCs w:val="28"/>
          <w:lang w:eastAsia="ru-RU"/>
        </w:rPr>
        <w:t xml:space="preserve">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w:t>
      </w:r>
      <w:r w:rsidR="00C159D9">
        <w:rPr>
          <w:rFonts w:ascii="Times New Roman" w:eastAsia="Times New Roman" w:hAnsi="Times New Roman" w:cs="Times New Roman"/>
          <w:sz w:val="28"/>
          <w:szCs w:val="28"/>
          <w:lang w:eastAsia="ru-RU"/>
        </w:rPr>
        <w:t>П</w:t>
      </w:r>
      <w:r w:rsidRPr="00376DE8">
        <w:rPr>
          <w:rFonts w:ascii="Times New Roman" w:eastAsia="Times New Roman" w:hAnsi="Times New Roman" w:cs="Times New Roman"/>
          <w:sz w:val="28"/>
          <w:szCs w:val="28"/>
          <w:lang w:eastAsia="ru-RU"/>
        </w:rPr>
        <w:t xml:space="preserve">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76DE8">
        <w:rPr>
          <w:rFonts w:ascii="Times New Roman" w:eastAsia="Times New Roman" w:hAnsi="Times New Roman" w:cs="Times New Roman"/>
          <w:sz w:val="28"/>
          <w:szCs w:val="28"/>
          <w:lang w:eastAsia="ru-RU"/>
        </w:rPr>
        <w:t>«</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376DE8">
        <w:rPr>
          <w:rFonts w:ascii="Times New Roman" w:eastAsia="Calibri" w:hAnsi="Times New Roman" w:cs="Times New Roman"/>
          <w:bCs/>
          <w:sz w:val="28"/>
          <w:szCs w:val="28"/>
        </w:rPr>
        <w:t>окровского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В.В. Сидоров</w:t>
      </w:r>
    </w:p>
    <w:sectPr w:rsidR="00C159D9" w:rsidRPr="00376DE8"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8E" w:rsidRDefault="00FD608E" w:rsidP="00A16DB7">
      <w:pPr>
        <w:spacing w:after="0" w:line="240" w:lineRule="auto"/>
      </w:pPr>
      <w:r>
        <w:separator/>
      </w:r>
    </w:p>
  </w:endnote>
  <w:endnote w:type="continuationSeparator" w:id="0">
    <w:p w:rsidR="00FD608E" w:rsidRDefault="00FD608E"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8E" w:rsidRDefault="00FD608E" w:rsidP="00A16DB7">
      <w:pPr>
        <w:spacing w:after="0" w:line="240" w:lineRule="auto"/>
      </w:pPr>
      <w:r>
        <w:separator/>
      </w:r>
    </w:p>
  </w:footnote>
  <w:footnote w:type="continuationSeparator" w:id="0">
    <w:p w:rsidR="00FD608E" w:rsidRDefault="00FD608E"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D9" w:rsidRDefault="00592B7C" w:rsidP="005F4125">
    <w:pPr>
      <w:pStyle w:val="a5"/>
      <w:framePr w:wrap="around" w:vAnchor="text" w:hAnchor="margin" w:xAlign="center" w:y="1"/>
      <w:rPr>
        <w:rStyle w:val="a7"/>
      </w:rPr>
    </w:pPr>
    <w:r>
      <w:rPr>
        <w:rStyle w:val="a7"/>
      </w:rPr>
      <w:fldChar w:fldCharType="begin"/>
    </w:r>
    <w:r w:rsidR="00C159D9">
      <w:rPr>
        <w:rStyle w:val="a7"/>
      </w:rPr>
      <w:instrText xml:space="preserve">PAGE  </w:instrText>
    </w:r>
    <w:r>
      <w:rPr>
        <w:rStyle w:val="a7"/>
      </w:rPr>
      <w:fldChar w:fldCharType="separate"/>
    </w:r>
    <w:r w:rsidR="00C159D9">
      <w:rPr>
        <w:rStyle w:val="a7"/>
        <w:noProof/>
      </w:rPr>
      <w:t>4</w:t>
    </w:r>
    <w:r>
      <w:rPr>
        <w:rStyle w:val="a7"/>
      </w:rPr>
      <w:fldChar w:fldCharType="end"/>
    </w:r>
  </w:p>
  <w:p w:rsidR="00C159D9" w:rsidRDefault="00C159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C159D9" w:rsidRPr="009346C8" w:rsidRDefault="00592B7C">
        <w:pPr>
          <w:pStyle w:val="a5"/>
          <w:jc w:val="center"/>
          <w:rPr>
            <w:sz w:val="28"/>
          </w:rPr>
        </w:pPr>
        <w:r w:rsidRPr="009346C8">
          <w:rPr>
            <w:sz w:val="28"/>
          </w:rPr>
          <w:fldChar w:fldCharType="begin"/>
        </w:r>
        <w:r w:rsidR="00C159D9" w:rsidRPr="009346C8">
          <w:rPr>
            <w:sz w:val="28"/>
          </w:rPr>
          <w:instrText>PAGE   \* MERGEFORMAT</w:instrText>
        </w:r>
        <w:r w:rsidRPr="009346C8">
          <w:rPr>
            <w:sz w:val="28"/>
          </w:rPr>
          <w:fldChar w:fldCharType="separate"/>
        </w:r>
        <w:r w:rsidR="00BF2072">
          <w:rPr>
            <w:noProof/>
            <w:sz w:val="28"/>
          </w:rPr>
          <w:t>28</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D9" w:rsidRDefault="00C159D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5F4125"/>
    <w:rsid w:val="0000004C"/>
    <w:rsid w:val="00002D7D"/>
    <w:rsid w:val="000110FE"/>
    <w:rsid w:val="00011958"/>
    <w:rsid w:val="0001610A"/>
    <w:rsid w:val="00016DB0"/>
    <w:rsid w:val="00026732"/>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23B4"/>
    <w:rsid w:val="00213234"/>
    <w:rsid w:val="0021476C"/>
    <w:rsid w:val="00223204"/>
    <w:rsid w:val="0023578E"/>
    <w:rsid w:val="00242893"/>
    <w:rsid w:val="00250F40"/>
    <w:rsid w:val="00251013"/>
    <w:rsid w:val="0025243F"/>
    <w:rsid w:val="002637E5"/>
    <w:rsid w:val="002639D8"/>
    <w:rsid w:val="00264E15"/>
    <w:rsid w:val="00284D52"/>
    <w:rsid w:val="00285E3B"/>
    <w:rsid w:val="00291A78"/>
    <w:rsid w:val="002933CA"/>
    <w:rsid w:val="00294D55"/>
    <w:rsid w:val="0029547F"/>
    <w:rsid w:val="002A48D6"/>
    <w:rsid w:val="002A4978"/>
    <w:rsid w:val="002B4996"/>
    <w:rsid w:val="002B55E2"/>
    <w:rsid w:val="002D15B4"/>
    <w:rsid w:val="00305C06"/>
    <w:rsid w:val="003069B8"/>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97672"/>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14302"/>
    <w:rsid w:val="00430809"/>
    <w:rsid w:val="0043668B"/>
    <w:rsid w:val="004405B2"/>
    <w:rsid w:val="004446C4"/>
    <w:rsid w:val="004546F6"/>
    <w:rsid w:val="00463002"/>
    <w:rsid w:val="00464044"/>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270B6"/>
    <w:rsid w:val="005328C9"/>
    <w:rsid w:val="0053631B"/>
    <w:rsid w:val="00536933"/>
    <w:rsid w:val="005444D6"/>
    <w:rsid w:val="0055101A"/>
    <w:rsid w:val="0055775F"/>
    <w:rsid w:val="00562E8D"/>
    <w:rsid w:val="00566700"/>
    <w:rsid w:val="0058118B"/>
    <w:rsid w:val="00581FEC"/>
    <w:rsid w:val="00592B7C"/>
    <w:rsid w:val="005B6C19"/>
    <w:rsid w:val="005C09AC"/>
    <w:rsid w:val="005C1DC6"/>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56F0"/>
    <w:rsid w:val="0076783C"/>
    <w:rsid w:val="00777D93"/>
    <w:rsid w:val="00780479"/>
    <w:rsid w:val="00780AFB"/>
    <w:rsid w:val="007A378E"/>
    <w:rsid w:val="007A4E97"/>
    <w:rsid w:val="007A6243"/>
    <w:rsid w:val="007B3A5B"/>
    <w:rsid w:val="007B60C9"/>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164B"/>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5651E"/>
    <w:rsid w:val="00A6543C"/>
    <w:rsid w:val="00A67701"/>
    <w:rsid w:val="00A9305A"/>
    <w:rsid w:val="00AB5034"/>
    <w:rsid w:val="00AB7263"/>
    <w:rsid w:val="00AC19A3"/>
    <w:rsid w:val="00AC2486"/>
    <w:rsid w:val="00AC2C1B"/>
    <w:rsid w:val="00AC59B6"/>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BF2072"/>
    <w:rsid w:val="00C00E7C"/>
    <w:rsid w:val="00C156A9"/>
    <w:rsid w:val="00C159D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10E48"/>
    <w:rsid w:val="00E17653"/>
    <w:rsid w:val="00E20631"/>
    <w:rsid w:val="00E449C4"/>
    <w:rsid w:val="00E46AEB"/>
    <w:rsid w:val="00E542A0"/>
    <w:rsid w:val="00E54BC3"/>
    <w:rsid w:val="00E57B66"/>
    <w:rsid w:val="00E63396"/>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D608E"/>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5B40-9B21-4900-83AD-5CAA2F12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3244</TotalTime>
  <Pages>1</Pages>
  <Words>16549</Words>
  <Characters>94335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Наталья</cp:lastModifiedBy>
  <cp:revision>111</cp:revision>
  <cp:lastPrinted>2020-11-18T08:26:00Z</cp:lastPrinted>
  <dcterms:created xsi:type="dcterms:W3CDTF">2018-09-26T05:36:00Z</dcterms:created>
  <dcterms:modified xsi:type="dcterms:W3CDTF">2020-12-29T08:28:00Z</dcterms:modified>
</cp:coreProperties>
</file>