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2A4471"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>НОВОПОКРОВСК</w:t>
      </w:r>
      <w:r w:rsidRPr="002A4471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Pr="002A4471">
        <w:rPr>
          <w:rFonts w:ascii="Times New Roman" w:hAnsi="Times New Roman" w:cs="Times New Roman"/>
          <w:b/>
          <w:sz w:val="28"/>
          <w:szCs w:val="28"/>
        </w:rPr>
        <w:t>РАЙОН</w:t>
      </w:r>
      <w:r w:rsidRPr="002A4471">
        <w:rPr>
          <w:rFonts w:ascii="Times New Roman" w:hAnsi="Times New Roman" w:cs="Times New Roman"/>
          <w:b/>
          <w:sz w:val="28"/>
          <w:szCs w:val="28"/>
        </w:rPr>
        <w:t>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447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447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897D7D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от__________                                                                                              №______</w:t>
      </w: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пос. Новопокровский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>О кодексе этики и служебного поведения</w:t>
      </w:r>
    </w:p>
    <w:p w:rsid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471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</w:rPr>
        <w:t>Покровского сельского поселения</w:t>
      </w:r>
    </w:p>
    <w:p w:rsidR="002A4471" w:rsidRPr="002A4471" w:rsidRDefault="002A4471" w:rsidP="002A44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A4471">
        <w:rPr>
          <w:rFonts w:ascii="Times New Roman" w:hAnsi="Times New Roman" w:cs="Times New Roman"/>
          <w:sz w:val="28"/>
          <w:szCs w:val="28"/>
        </w:rPr>
        <w:t>«О муниципальной сл</w:t>
      </w:r>
      <w:r>
        <w:rPr>
          <w:rFonts w:ascii="Times New Roman" w:hAnsi="Times New Roman" w:cs="Times New Roman"/>
          <w:sz w:val="28"/>
          <w:szCs w:val="28"/>
        </w:rPr>
        <w:t xml:space="preserve">ужбе в Российской  Федерации», </w:t>
      </w:r>
      <w:r w:rsidRPr="002A4471">
        <w:rPr>
          <w:rFonts w:ascii="Times New Roman" w:hAnsi="Times New Roman" w:cs="Times New Roman"/>
          <w:sz w:val="28"/>
          <w:szCs w:val="28"/>
        </w:rPr>
        <w:t xml:space="preserve">руководствуясь  указом Президента Российской Федерации от 12.08.2002 № 885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A4471">
        <w:rPr>
          <w:rFonts w:ascii="Times New Roman" w:hAnsi="Times New Roman" w:cs="Times New Roman"/>
          <w:sz w:val="28"/>
          <w:szCs w:val="28"/>
        </w:rPr>
        <w:t>«Об утверждении общих принципов служебного пове</w:t>
      </w:r>
      <w:r>
        <w:rPr>
          <w:rFonts w:ascii="Times New Roman" w:hAnsi="Times New Roman" w:cs="Times New Roman"/>
          <w:sz w:val="28"/>
          <w:szCs w:val="28"/>
        </w:rPr>
        <w:t xml:space="preserve">дения государственных служащих </w:t>
      </w:r>
      <w:r w:rsidRPr="002A44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proofErr w:type="spellStart"/>
      <w:proofErr w:type="gramStart"/>
      <w:r w:rsidRPr="002A447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A447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A4471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 Утвердить кодекс этики служебного поведения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A447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2A4471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>
        <w:rPr>
          <w:rFonts w:ascii="Times New Roman" w:hAnsi="Times New Roman" w:cs="Times New Roman"/>
          <w:sz w:val="28"/>
          <w:szCs w:val="28"/>
        </w:rPr>
        <w:t>от 02.03.2011 №18 «</w:t>
      </w:r>
      <w:r w:rsidRPr="002A4471">
        <w:rPr>
          <w:rFonts w:ascii="Times New Roman" w:hAnsi="Times New Roman" w:cs="Times New Roman"/>
          <w:sz w:val="28"/>
          <w:szCs w:val="28"/>
        </w:rPr>
        <w:t>О кодексе этики и служебного поведения муниципальных служащих администрации 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A4471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A4471">
        <w:rPr>
          <w:rFonts w:ascii="Times New Roman" w:hAnsi="Times New Roman" w:cs="Times New Roman"/>
          <w:sz w:val="28"/>
          <w:szCs w:val="28"/>
        </w:rPr>
        <w:t xml:space="preserve">Отделу </w:t>
      </w:r>
      <w:r>
        <w:rPr>
          <w:rFonts w:ascii="Times New Roman" w:hAnsi="Times New Roman" w:cs="Times New Roman"/>
          <w:sz w:val="28"/>
          <w:szCs w:val="28"/>
        </w:rPr>
        <w:t xml:space="preserve">по общим вопросам администрации </w:t>
      </w:r>
      <w:r w:rsidRPr="002A4471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Душка Г.Д.)</w:t>
      </w:r>
      <w:r w:rsidRPr="002A4471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</w:t>
      </w:r>
      <w:r w:rsidRPr="002A4471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A447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</w:t>
      </w:r>
      <w:hyperlink r:id="rId4" w:history="1">
        <w:r w:rsidRPr="00BC6DF4">
          <w:rPr>
            <w:rStyle w:val="a4"/>
            <w:rFonts w:ascii="Times New Roman" w:hAnsi="Times New Roman" w:cs="Times New Roman"/>
            <w:sz w:val="28"/>
            <w:szCs w:val="28"/>
          </w:rPr>
          <w:t>https://admpokrovskoesp.ru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Pr="002A4471">
        <w:rPr>
          <w:rFonts w:ascii="Times New Roman" w:hAnsi="Times New Roman" w:cs="Times New Roman"/>
          <w:sz w:val="28"/>
          <w:szCs w:val="28"/>
        </w:rPr>
        <w:t>официальное обнародование настоящего постановления в установленных местах.</w:t>
      </w: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выполнением 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A4471" w:rsidRPr="002A4471" w:rsidRDefault="002A4471" w:rsidP="002A447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A447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000000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О.Е. Денисова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УТВЕРЖДЕН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Покровского сельского поселения Новопокровского района </w:t>
      </w:r>
    </w:p>
    <w:p w:rsidR="002A4471" w:rsidRPr="002A4471" w:rsidRDefault="002A4471" w:rsidP="002A447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от ____________№__________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7D7D" w:rsidRPr="00DB5D9C" w:rsidRDefault="002A4471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КОДЕКС</w:t>
      </w:r>
      <w:r w:rsidR="00897D7D" w:rsidRPr="00DB5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D7D" w:rsidRPr="00DB5D9C" w:rsidRDefault="002A4471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этики и служебного поведения муниципальных служащих</w:t>
      </w:r>
      <w:r w:rsidR="00897D7D" w:rsidRPr="00DB5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7D7D" w:rsidRPr="00DB5D9C" w:rsidRDefault="00897D7D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 xml:space="preserve">Покровского сельского поселения </w:t>
      </w:r>
    </w:p>
    <w:p w:rsidR="002A4471" w:rsidRPr="00DB5D9C" w:rsidRDefault="00897D7D" w:rsidP="00897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Новопокровского района</w:t>
      </w:r>
    </w:p>
    <w:p w:rsidR="002A4471" w:rsidRPr="002A4471" w:rsidRDefault="002A4471" w:rsidP="002A44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DB5D9C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471" w:rsidRPr="00DB5D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 xml:space="preserve">Кодекс этики и служебного поведения муниципальных служащих </w:t>
      </w:r>
      <w:r w:rsidR="00DB5D9C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>(далее – Кодекс)  разработан 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Указа Президента Российской Федерации от 12.08.2002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2A4471" w:rsidRPr="002A4471" w:rsidRDefault="00897D7D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4471" w:rsidRPr="002A4471">
        <w:rPr>
          <w:rFonts w:ascii="Times New Roman" w:hAnsi="Times New Roman" w:cs="Times New Roman"/>
          <w:sz w:val="28"/>
          <w:szCs w:val="28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</w:t>
      </w:r>
      <w:r w:rsidR="00B2487D" w:rsidRPr="00B2487D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="002A4471" w:rsidRPr="002A4471">
        <w:rPr>
          <w:rFonts w:ascii="Times New Roman" w:hAnsi="Times New Roman" w:cs="Times New Roman"/>
          <w:sz w:val="28"/>
          <w:szCs w:val="28"/>
        </w:rPr>
        <w:t>независимо от замещаемой ими должности.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1.3. Гражданин Российской Федерации, поступающий на муниципальную службу (далее - муниципальная служба), обязан ознакомиться с положениями  Кодекса и соблюдать их в процессе своей служебной деятельности.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 Кодекса.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1.5.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</w:t>
      </w:r>
      <w:r w:rsidRPr="002A4471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и обеспечение единых норм поведения муниципальных служащих.</w:t>
      </w:r>
    </w:p>
    <w:p w:rsidR="002A4471" w:rsidRPr="002A4471" w:rsidRDefault="00DB5D9C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A4471" w:rsidRPr="002A4471">
        <w:rPr>
          <w:rFonts w:ascii="Times New Roman" w:hAnsi="Times New Roman" w:cs="Times New Roman"/>
          <w:sz w:val="28"/>
          <w:szCs w:val="28"/>
        </w:rPr>
        <w:t>Кодекс призван повысить эффективность выполнения муниципальными служащими своих должностных обязанностей.</w:t>
      </w:r>
    </w:p>
    <w:p w:rsidR="002A4471" w:rsidRPr="002A4471" w:rsidRDefault="00DB5D9C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A4471" w:rsidRPr="002A4471">
        <w:rPr>
          <w:rFonts w:ascii="Times New Roman" w:hAnsi="Times New Roman" w:cs="Times New Roman"/>
          <w:sz w:val="28"/>
          <w:szCs w:val="28"/>
        </w:rPr>
        <w:t>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1.8. Знание и соблюдение муниципальными служа</w:t>
      </w:r>
      <w:r w:rsidR="00DB5D9C">
        <w:rPr>
          <w:rFonts w:ascii="Times New Roman" w:hAnsi="Times New Roman" w:cs="Times New Roman"/>
          <w:sz w:val="28"/>
          <w:szCs w:val="28"/>
        </w:rPr>
        <w:t xml:space="preserve">щими положений Кодекса является одним из критериев </w:t>
      </w:r>
      <w:r w:rsidRPr="002A4471">
        <w:rPr>
          <w:rFonts w:ascii="Times New Roman" w:hAnsi="Times New Roman" w:cs="Times New Roman"/>
          <w:sz w:val="28"/>
          <w:szCs w:val="28"/>
        </w:rPr>
        <w:t>оценки качества их профессиональной деятельности  и служебного поведения.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2. Основные принципы и правила служебного поведения</w:t>
      </w: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2.2.1.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2.2.2.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муниципальных служащих;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2.2.3. осуществлять свою деятельность в пределах полномочий соответствующего органа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2.2.4.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2.2.5.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2.2.6.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2.2.7.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2.2.8.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2.2.9. соблюдать нормы служебной, профессиональной этики и правила делового поведения;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2.2.10. проявлять корректность и внимательность в обращении с гражданами и должностными лицами;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2.2.11.проявлять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2A4471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2A4471">
        <w:rPr>
          <w:rFonts w:ascii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2.2.12.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2.2.13.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2.2.14.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2.2.15.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2.2.16.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2.2.17. уважительно относиться к деятельности представителей средств   массовой 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2.2.18.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муниципального образования товаров, работ, услуг и иных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гражданских прав, сумм сделок между муниципальными служащими </w:t>
      </w:r>
      <w:r w:rsidR="00B2487D" w:rsidRPr="00B2487D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 xml:space="preserve"> показателей бюджетов всех уровней,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2.2.19.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2.4.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2.5.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2.6.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2.7. Муниципальный служащий обязан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2.8.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2.9.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собственностью органа местного самоуправления и передаются муниципальным служащим по акту в соответствии </w:t>
      </w:r>
      <w:r w:rsidR="00B2487D">
        <w:rPr>
          <w:rFonts w:ascii="Times New Roman" w:hAnsi="Times New Roman" w:cs="Times New Roman"/>
          <w:sz w:val="28"/>
          <w:szCs w:val="28"/>
        </w:rPr>
        <w:t>с</w:t>
      </w:r>
      <w:r w:rsidRPr="002A447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администрации </w:t>
      </w:r>
      <w:r w:rsidR="00B2487D" w:rsidRPr="00B2487D">
        <w:rPr>
          <w:rFonts w:ascii="Times New Roman" w:hAnsi="Times New Roman" w:cs="Times New Roman"/>
          <w:sz w:val="28"/>
          <w:szCs w:val="28"/>
        </w:rPr>
        <w:t>Покровского сельского поселения 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lastRenderedPageBreak/>
        <w:t>2.10.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2.11.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2.12. Муниципальный служащий, наделенный организационно-распорядительными полномочиями по отношению к другим 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2.13.1. принимать меры по предотвращению и урегулированию конфликта интересов;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2.13.2. принимать меры по предупреждению коррупции;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2.13.3.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2.14.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2.15.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Гражданин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замещающий должности муниципальной службы, перечень которых устанавливается нормативными правовыми актами администрации </w:t>
      </w:r>
      <w:r w:rsidR="00B2487D" w:rsidRPr="00B2487D">
        <w:rPr>
          <w:rFonts w:ascii="Times New Roman" w:hAnsi="Times New Roman" w:cs="Times New Roman"/>
          <w:sz w:val="28"/>
          <w:szCs w:val="28"/>
        </w:rPr>
        <w:t xml:space="preserve">Покровского сельского поселения Новопокровского района </w:t>
      </w:r>
      <w:r w:rsidRPr="002A4471">
        <w:rPr>
          <w:rFonts w:ascii="Times New Roman" w:hAnsi="Times New Roman" w:cs="Times New Roman"/>
          <w:sz w:val="28"/>
          <w:szCs w:val="28"/>
        </w:rPr>
        <w:t xml:space="preserve">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обязанности муниципального служащего. Гражданин замещавший должности муниципальной службы, перечень которых устанавливается нормативными правовыми актами администрации </w:t>
      </w:r>
      <w:r w:rsidR="00B2487D" w:rsidRPr="00B2487D">
        <w:rPr>
          <w:rFonts w:ascii="Times New Roman" w:hAnsi="Times New Roman" w:cs="Times New Roman"/>
          <w:sz w:val="28"/>
          <w:szCs w:val="28"/>
        </w:rPr>
        <w:lastRenderedPageBreak/>
        <w:t>Покровского сельского поселения Новопокровского района</w:t>
      </w:r>
      <w:r w:rsidRPr="002A4471"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двух лет после увольнения с муниципальной службы обязан при заключении трудовых договоров сообщать представителю нанимателя (работодателю) сведения о последнем месте своей службы.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2.17. Муниципальные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статьей 26 Федерального закона от 30.04.2021 № 116-ФЗ «О внесении изменений в отдельные законодательные акты Российской Федерации», призваны: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2.17.1. принимать все возможные меры, направленные на прекращение гражданства (подданства) иностранного государства;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2.17.2.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3. Рекомендательные этические правила служебного поведения</w:t>
      </w: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3.1. В служебном поведении 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ценностью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3.2. В служебном поведении муниципальный служащий воздерживается </w:t>
      </w:r>
      <w:proofErr w:type="gramStart"/>
      <w:r w:rsidRPr="002A44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A4471">
        <w:rPr>
          <w:rFonts w:ascii="Times New Roman" w:hAnsi="Times New Roman" w:cs="Times New Roman"/>
          <w:sz w:val="28"/>
          <w:szCs w:val="28"/>
        </w:rPr>
        <w:t>: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3.2.4. курения во время служебных совещаний, бесед, иного служебного общения с гражданами.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 xml:space="preserve">3.3.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Муниципальные служащие должны быть вежливыми, доброжелательными, </w:t>
      </w:r>
      <w:r w:rsidRPr="002A4471">
        <w:rPr>
          <w:rFonts w:ascii="Times New Roman" w:hAnsi="Times New Roman" w:cs="Times New Roman"/>
          <w:sz w:val="28"/>
          <w:szCs w:val="28"/>
        </w:rPr>
        <w:lastRenderedPageBreak/>
        <w:t>корректными, внимательными и проявлять терпимость в общении с гражданами и коллегами.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3.4.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DB5D9C" w:rsidRDefault="002A4471" w:rsidP="00DB5D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D9C">
        <w:rPr>
          <w:rFonts w:ascii="Times New Roman" w:hAnsi="Times New Roman" w:cs="Times New Roman"/>
          <w:b/>
          <w:sz w:val="28"/>
          <w:szCs w:val="28"/>
        </w:rPr>
        <w:t>4. Ответств</w:t>
      </w:r>
      <w:r w:rsidR="00DB5D9C" w:rsidRPr="00DB5D9C">
        <w:rPr>
          <w:rFonts w:ascii="Times New Roman" w:hAnsi="Times New Roman" w:cs="Times New Roman"/>
          <w:b/>
          <w:sz w:val="28"/>
          <w:szCs w:val="28"/>
        </w:rPr>
        <w:t xml:space="preserve">енность за нарушение положений </w:t>
      </w:r>
      <w:r w:rsidRPr="00DB5D9C">
        <w:rPr>
          <w:rFonts w:ascii="Times New Roman" w:hAnsi="Times New Roman" w:cs="Times New Roman"/>
          <w:b/>
          <w:sz w:val="28"/>
          <w:szCs w:val="28"/>
        </w:rPr>
        <w:t>Кодекса.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4.1.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интересов, а в случаях, предусмотренных федеральными законами, нарушение положений  Кодекса влечет применение к муниципальному служащему мер юридической ответственности.</w:t>
      </w:r>
    </w:p>
    <w:p w:rsidR="002A4471" w:rsidRPr="002A4471" w:rsidRDefault="002A4471" w:rsidP="00DB5D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471">
        <w:rPr>
          <w:rFonts w:ascii="Times New Roman" w:hAnsi="Times New Roman" w:cs="Times New Roman"/>
          <w:sz w:val="28"/>
          <w:szCs w:val="28"/>
        </w:rPr>
        <w:t>4.2. 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4471" w:rsidRPr="002A4471" w:rsidRDefault="002A4471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D9C" w:rsidRDefault="00DB5D9C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5D9C" w:rsidRDefault="00B2487D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2487D" w:rsidRDefault="00B2487D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</w:p>
    <w:p w:rsidR="00B2487D" w:rsidRPr="002A4471" w:rsidRDefault="00B2487D" w:rsidP="00897D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sectPr w:rsidR="00B2487D" w:rsidRPr="002A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A4471"/>
    <w:rsid w:val="002A4471"/>
    <w:rsid w:val="00897D7D"/>
    <w:rsid w:val="00B2487D"/>
    <w:rsid w:val="00DB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4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okrovsko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2022-07-26T12:13:00Z</dcterms:created>
  <dcterms:modified xsi:type="dcterms:W3CDTF">2022-07-26T12:35:00Z</dcterms:modified>
</cp:coreProperties>
</file>